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28682" w14:textId="77777777" w:rsidR="00D21DAF" w:rsidRDefault="00D21DAF">
      <w:pPr>
        <w:rPr>
          <w:rFonts w:ascii="Calibri" w:eastAsia="Calibri" w:hAnsi="Calibri" w:cs="Calibri"/>
          <w:sz w:val="24"/>
          <w:szCs w:val="24"/>
        </w:rPr>
      </w:pPr>
      <w:bookmarkStart w:id="0" w:name="_heading=h.8n9qlnnjqvsq" w:colFirst="0" w:colLast="0"/>
      <w:bookmarkEnd w:id="0"/>
    </w:p>
    <w:p w14:paraId="47CF132D" w14:textId="77777777" w:rsidR="00D21DAF" w:rsidRDefault="00D21DAF">
      <w:pPr>
        <w:rPr>
          <w:rFonts w:ascii="Calibri" w:eastAsia="Calibri" w:hAnsi="Calibri" w:cs="Calibri"/>
          <w:sz w:val="24"/>
          <w:szCs w:val="24"/>
        </w:rPr>
      </w:pPr>
    </w:p>
    <w:p w14:paraId="6E1F7931" w14:textId="77777777" w:rsidR="00D21DAF" w:rsidRDefault="00D21DAF">
      <w:pPr>
        <w:rPr>
          <w:rFonts w:ascii="Calibri" w:eastAsia="Calibri" w:hAnsi="Calibri" w:cs="Calibri"/>
          <w:sz w:val="24"/>
          <w:szCs w:val="24"/>
        </w:rPr>
      </w:pPr>
    </w:p>
    <w:p w14:paraId="48793075" w14:textId="77777777" w:rsidR="00D21DAF" w:rsidRDefault="00D21DAF">
      <w:pPr>
        <w:rPr>
          <w:rFonts w:ascii="Calibri" w:eastAsia="Calibri" w:hAnsi="Calibri" w:cs="Calibri"/>
          <w:sz w:val="24"/>
          <w:szCs w:val="24"/>
        </w:rPr>
      </w:pPr>
    </w:p>
    <w:p w14:paraId="6C44C275" w14:textId="77777777" w:rsidR="00D21DAF" w:rsidRDefault="00D21DAF">
      <w:pPr>
        <w:rPr>
          <w:rFonts w:ascii="Calibri" w:eastAsia="Calibri" w:hAnsi="Calibri" w:cs="Calibri"/>
          <w:sz w:val="24"/>
          <w:szCs w:val="24"/>
        </w:rPr>
      </w:pPr>
    </w:p>
    <w:p w14:paraId="24E4E70F" w14:textId="77777777" w:rsidR="00D21DAF" w:rsidRDefault="00D21DAF">
      <w:pPr>
        <w:rPr>
          <w:rFonts w:ascii="Calibri" w:eastAsia="Calibri" w:hAnsi="Calibri" w:cs="Calibri"/>
          <w:sz w:val="24"/>
          <w:szCs w:val="24"/>
        </w:rPr>
      </w:pPr>
    </w:p>
    <w:p w14:paraId="7C80FB4B" w14:textId="77777777" w:rsidR="00D21DAF" w:rsidRDefault="00D21DAF">
      <w:pPr>
        <w:rPr>
          <w:rFonts w:ascii="Calibri" w:eastAsia="Calibri" w:hAnsi="Calibri" w:cs="Calibri"/>
          <w:sz w:val="24"/>
          <w:szCs w:val="24"/>
        </w:rPr>
      </w:pPr>
    </w:p>
    <w:tbl>
      <w:tblPr>
        <w:tblStyle w:val="a"/>
        <w:tblpPr w:leftFromText="180" w:rightFromText="180" w:vertAnchor="page" w:horzAnchor="margin" w:tblpY="559"/>
        <w:tblW w:w="9465" w:type="dxa"/>
        <w:tblLayout w:type="fixed"/>
        <w:tblLook w:val="0000" w:firstRow="0" w:lastRow="0" w:firstColumn="0" w:lastColumn="0" w:noHBand="0" w:noVBand="0"/>
      </w:tblPr>
      <w:tblGrid>
        <w:gridCol w:w="9465"/>
      </w:tblGrid>
      <w:tr w:rsidR="00D21DAF" w14:paraId="174BACE8" w14:textId="77777777">
        <w:trPr>
          <w:trHeight w:val="3030"/>
        </w:trPr>
        <w:tc>
          <w:tcPr>
            <w:tcW w:w="9465" w:type="dxa"/>
            <w:tcMar>
              <w:top w:w="0" w:type="dxa"/>
              <w:left w:w="0" w:type="dxa"/>
              <w:bottom w:w="0" w:type="dxa"/>
              <w:right w:w="0" w:type="dxa"/>
            </w:tcMar>
          </w:tcPr>
          <w:p w14:paraId="7B356C12" w14:textId="77777777" w:rsidR="00D21DAF" w:rsidRDefault="00D21DAF">
            <w:pPr>
              <w:rPr>
                <w:rFonts w:ascii="Calibri" w:eastAsia="Calibri" w:hAnsi="Calibri" w:cs="Calibri"/>
                <w:sz w:val="24"/>
                <w:szCs w:val="24"/>
              </w:rPr>
            </w:pPr>
          </w:p>
          <w:p w14:paraId="4B7FEA3F" w14:textId="77777777" w:rsidR="00D21DAF" w:rsidRDefault="00D21DAF">
            <w:pPr>
              <w:rPr>
                <w:rFonts w:ascii="Calibri" w:eastAsia="Calibri" w:hAnsi="Calibri" w:cs="Calibri"/>
                <w:sz w:val="24"/>
                <w:szCs w:val="24"/>
              </w:rPr>
            </w:pPr>
          </w:p>
          <w:p w14:paraId="054A4889" w14:textId="77777777" w:rsidR="00D21DAF" w:rsidRDefault="00D21DAF">
            <w:pPr>
              <w:rPr>
                <w:rFonts w:ascii="Calibri" w:eastAsia="Calibri" w:hAnsi="Calibri" w:cs="Calibri"/>
                <w:sz w:val="24"/>
                <w:szCs w:val="24"/>
              </w:rPr>
            </w:pPr>
          </w:p>
          <w:p w14:paraId="0DCD547D" w14:textId="77777777" w:rsidR="00D21DAF" w:rsidRDefault="00D21DAF">
            <w:pPr>
              <w:rPr>
                <w:rFonts w:ascii="Calibri" w:eastAsia="Calibri" w:hAnsi="Calibri" w:cs="Calibri"/>
                <w:sz w:val="24"/>
                <w:szCs w:val="24"/>
              </w:rPr>
            </w:pPr>
          </w:p>
          <w:p w14:paraId="192EF30A" w14:textId="77777777" w:rsidR="00D21DAF" w:rsidRDefault="00FF44A2">
            <w:pPr>
              <w:jc w:val="center"/>
              <w:rPr>
                <w:rFonts w:ascii="Ink Free" w:eastAsia="Ink Free" w:hAnsi="Ink Free" w:cs="Ink Free"/>
                <w:sz w:val="32"/>
                <w:szCs w:val="32"/>
              </w:rPr>
            </w:pPr>
            <w:r>
              <w:rPr>
                <w:rFonts w:ascii="Ink Free" w:eastAsia="Ink Free" w:hAnsi="Ink Free" w:cs="Ink Free"/>
                <w:sz w:val="32"/>
                <w:szCs w:val="32"/>
              </w:rPr>
              <w:t>Fihankra meaning a safe house, safety, security and peace</w:t>
            </w:r>
          </w:p>
          <w:p w14:paraId="392E7FE1" w14:textId="77777777" w:rsidR="00D21DAF" w:rsidRDefault="00D21DAF">
            <w:pPr>
              <w:rPr>
                <w:rFonts w:ascii="Calibri" w:eastAsia="Calibri" w:hAnsi="Calibri" w:cs="Calibri"/>
                <w:sz w:val="48"/>
                <w:szCs w:val="48"/>
              </w:rPr>
            </w:pPr>
          </w:p>
          <w:p w14:paraId="47ECABE3" w14:textId="77777777" w:rsidR="00D21DAF" w:rsidRDefault="00FF44A2">
            <w:pPr>
              <w:rPr>
                <w:rFonts w:ascii="Calibri" w:eastAsia="Calibri" w:hAnsi="Calibri" w:cs="Calibri"/>
                <w:sz w:val="48"/>
                <w:szCs w:val="48"/>
              </w:rPr>
            </w:pPr>
            <w:r>
              <w:rPr>
                <w:noProof/>
              </w:rPr>
              <w:drawing>
                <wp:anchor distT="0" distB="0" distL="114300" distR="114300" simplePos="0" relativeHeight="251658240" behindDoc="0" locked="0" layoutInCell="1" hidden="0" allowOverlap="1" wp14:anchorId="7F1875D2" wp14:editId="686D04A8">
                  <wp:simplePos x="0" y="0"/>
                  <wp:positionH relativeFrom="column">
                    <wp:posOffset>1564005</wp:posOffset>
                  </wp:positionH>
                  <wp:positionV relativeFrom="paragraph">
                    <wp:posOffset>0</wp:posOffset>
                  </wp:positionV>
                  <wp:extent cx="3076575" cy="2676525"/>
                  <wp:effectExtent l="0" t="0" r="0" b="0"/>
                  <wp:wrapSquare wrapText="bothSides" distT="0" distB="0" distL="114300" distR="114300"/>
                  <wp:docPr id="1640538964" name="image1.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company&#10;&#10;Description automatically generated"/>
                          <pic:cNvPicPr preferRelativeResize="0"/>
                        </pic:nvPicPr>
                        <pic:blipFill>
                          <a:blip r:embed="rId8"/>
                          <a:srcRect/>
                          <a:stretch>
                            <a:fillRect/>
                          </a:stretch>
                        </pic:blipFill>
                        <pic:spPr>
                          <a:xfrm>
                            <a:off x="0" y="0"/>
                            <a:ext cx="3076575" cy="2676525"/>
                          </a:xfrm>
                          <a:prstGeom prst="rect">
                            <a:avLst/>
                          </a:prstGeom>
                          <a:ln/>
                        </pic:spPr>
                      </pic:pic>
                    </a:graphicData>
                  </a:graphic>
                </wp:anchor>
              </w:drawing>
            </w:r>
          </w:p>
          <w:p w14:paraId="5D8AF270" w14:textId="77777777" w:rsidR="00D21DAF" w:rsidRDefault="00D21DAF">
            <w:pPr>
              <w:rPr>
                <w:rFonts w:ascii="Calibri" w:eastAsia="Calibri" w:hAnsi="Calibri" w:cs="Calibri"/>
                <w:sz w:val="48"/>
                <w:szCs w:val="48"/>
              </w:rPr>
            </w:pPr>
          </w:p>
          <w:p w14:paraId="36839DC3" w14:textId="77777777" w:rsidR="00D21DAF" w:rsidRDefault="00D21DAF">
            <w:pPr>
              <w:rPr>
                <w:rFonts w:ascii="Calibri" w:eastAsia="Calibri" w:hAnsi="Calibri" w:cs="Calibri"/>
                <w:sz w:val="48"/>
                <w:szCs w:val="48"/>
              </w:rPr>
            </w:pPr>
          </w:p>
          <w:p w14:paraId="72480AF8" w14:textId="77777777" w:rsidR="00D21DAF" w:rsidRDefault="00D21DAF">
            <w:pPr>
              <w:rPr>
                <w:rFonts w:ascii="Calibri" w:eastAsia="Calibri" w:hAnsi="Calibri" w:cs="Calibri"/>
                <w:sz w:val="48"/>
                <w:szCs w:val="48"/>
              </w:rPr>
            </w:pPr>
          </w:p>
          <w:p w14:paraId="50D9B0B9" w14:textId="77777777" w:rsidR="00D21DAF" w:rsidRDefault="00D21DAF">
            <w:pPr>
              <w:rPr>
                <w:rFonts w:ascii="Calibri" w:eastAsia="Calibri" w:hAnsi="Calibri" w:cs="Calibri"/>
                <w:sz w:val="48"/>
                <w:szCs w:val="48"/>
              </w:rPr>
            </w:pPr>
          </w:p>
          <w:p w14:paraId="4A5D80F3" w14:textId="77777777" w:rsidR="00D21DAF" w:rsidRDefault="00D21DAF">
            <w:pPr>
              <w:rPr>
                <w:rFonts w:ascii="Calibri" w:eastAsia="Calibri" w:hAnsi="Calibri" w:cs="Calibri"/>
                <w:sz w:val="48"/>
                <w:szCs w:val="48"/>
              </w:rPr>
            </w:pPr>
          </w:p>
          <w:p w14:paraId="0028B8A8" w14:textId="77777777" w:rsidR="00D21DAF" w:rsidRDefault="00D21DAF">
            <w:pPr>
              <w:rPr>
                <w:rFonts w:ascii="Calibri" w:eastAsia="Calibri" w:hAnsi="Calibri" w:cs="Calibri"/>
                <w:sz w:val="48"/>
                <w:szCs w:val="48"/>
              </w:rPr>
            </w:pPr>
          </w:p>
          <w:p w14:paraId="3540B85C" w14:textId="77777777" w:rsidR="00D21DAF" w:rsidRDefault="00D21DAF">
            <w:pPr>
              <w:rPr>
                <w:rFonts w:ascii="Calibri" w:eastAsia="Calibri" w:hAnsi="Calibri" w:cs="Calibri"/>
                <w:sz w:val="48"/>
                <w:szCs w:val="48"/>
              </w:rPr>
            </w:pPr>
          </w:p>
          <w:p w14:paraId="0EED6529" w14:textId="77777777" w:rsidR="00D21DAF" w:rsidRDefault="00FF44A2">
            <w:pPr>
              <w:jc w:val="center"/>
              <w:rPr>
                <w:rFonts w:ascii="Calibri" w:eastAsia="Calibri" w:hAnsi="Calibri" w:cs="Calibri"/>
                <w:sz w:val="56"/>
                <w:szCs w:val="56"/>
              </w:rPr>
            </w:pPr>
            <w:r>
              <w:rPr>
                <w:rFonts w:ascii="Calibri" w:eastAsia="Calibri" w:hAnsi="Calibri" w:cs="Calibri"/>
                <w:sz w:val="56"/>
                <w:szCs w:val="56"/>
              </w:rPr>
              <w:t>Nottingham Central Women’s Aid</w:t>
            </w:r>
          </w:p>
          <w:p w14:paraId="444E9F8D" w14:textId="77777777" w:rsidR="00D21DAF" w:rsidRDefault="00FF44A2">
            <w:pPr>
              <w:jc w:val="center"/>
              <w:rPr>
                <w:rFonts w:ascii="Calibri" w:eastAsia="Calibri" w:hAnsi="Calibri" w:cs="Calibri"/>
                <w:smallCaps/>
                <w:sz w:val="48"/>
                <w:szCs w:val="48"/>
              </w:rPr>
            </w:pPr>
            <w:r>
              <w:rPr>
                <w:rFonts w:ascii="Calibri" w:eastAsia="Calibri" w:hAnsi="Calibri" w:cs="Calibri"/>
                <w:sz w:val="56"/>
                <w:szCs w:val="56"/>
              </w:rPr>
              <w:t>Customer Care and Complaints</w:t>
            </w:r>
          </w:p>
        </w:tc>
      </w:tr>
    </w:tbl>
    <w:p w14:paraId="4D34FB19" w14:textId="77777777" w:rsidR="00D21DAF" w:rsidRDefault="00D21DAF">
      <w:pPr>
        <w:shd w:val="clear" w:color="auto" w:fill="FFFFFF"/>
        <w:spacing w:after="120"/>
        <w:jc w:val="both"/>
        <w:rPr>
          <w:rFonts w:ascii="Calibri" w:eastAsia="Calibri" w:hAnsi="Calibri" w:cs="Calibri"/>
          <w:sz w:val="28"/>
          <w:szCs w:val="28"/>
        </w:rPr>
      </w:pPr>
      <w:bookmarkStart w:id="1" w:name="_heading=h.jd4rs217ls58" w:colFirst="0" w:colLast="0"/>
      <w:bookmarkEnd w:id="1"/>
    </w:p>
    <w:p w14:paraId="0491DE7A" w14:textId="77777777" w:rsidR="00D21DAF" w:rsidRDefault="00D21DAF">
      <w:pPr>
        <w:shd w:val="clear" w:color="auto" w:fill="FFFFFF"/>
        <w:spacing w:after="120"/>
        <w:jc w:val="both"/>
        <w:rPr>
          <w:rFonts w:ascii="Calibri" w:eastAsia="Calibri" w:hAnsi="Calibri" w:cs="Calibri"/>
          <w:sz w:val="28"/>
          <w:szCs w:val="28"/>
        </w:rPr>
      </w:pPr>
    </w:p>
    <w:p w14:paraId="6B10B37A" w14:textId="77777777" w:rsidR="00D21DAF" w:rsidRDefault="00D21DAF">
      <w:pPr>
        <w:shd w:val="clear" w:color="auto" w:fill="FFFFFF"/>
        <w:spacing w:after="120"/>
        <w:jc w:val="both"/>
        <w:rPr>
          <w:rFonts w:ascii="Calibri" w:eastAsia="Calibri" w:hAnsi="Calibri" w:cs="Calibri"/>
          <w:sz w:val="28"/>
          <w:szCs w:val="28"/>
        </w:rPr>
      </w:pPr>
    </w:p>
    <w:p w14:paraId="7AC24242" w14:textId="77777777" w:rsidR="00D21DAF" w:rsidRDefault="00D21DAF">
      <w:pPr>
        <w:shd w:val="clear" w:color="auto" w:fill="FFFFFF"/>
        <w:spacing w:after="120"/>
        <w:jc w:val="both"/>
        <w:rPr>
          <w:rFonts w:ascii="Calibri" w:eastAsia="Calibri" w:hAnsi="Calibri" w:cs="Calibri"/>
          <w:sz w:val="28"/>
          <w:szCs w:val="28"/>
        </w:rPr>
      </w:pPr>
    </w:p>
    <w:p w14:paraId="0974D065" w14:textId="77777777" w:rsidR="00D21DAF" w:rsidRDefault="00D21DAF">
      <w:pPr>
        <w:shd w:val="clear" w:color="auto" w:fill="FFFFFF"/>
        <w:spacing w:after="120"/>
        <w:jc w:val="both"/>
        <w:rPr>
          <w:rFonts w:ascii="Calibri" w:eastAsia="Calibri" w:hAnsi="Calibri" w:cs="Calibri"/>
          <w:sz w:val="28"/>
          <w:szCs w:val="28"/>
        </w:rPr>
      </w:pPr>
    </w:p>
    <w:p w14:paraId="616B7440" w14:textId="77777777" w:rsidR="00D21DAF" w:rsidRDefault="00D21DAF">
      <w:pPr>
        <w:shd w:val="clear" w:color="auto" w:fill="FFFFFF"/>
        <w:spacing w:after="120"/>
        <w:jc w:val="both"/>
        <w:rPr>
          <w:rFonts w:ascii="Calibri" w:eastAsia="Calibri" w:hAnsi="Calibri" w:cs="Calibri"/>
          <w:sz w:val="28"/>
          <w:szCs w:val="28"/>
        </w:rPr>
      </w:pPr>
    </w:p>
    <w:p w14:paraId="7257B8FA" w14:textId="77777777" w:rsidR="00D21DAF" w:rsidRDefault="00D21DAF">
      <w:pPr>
        <w:shd w:val="clear" w:color="auto" w:fill="FFFFFF"/>
        <w:spacing w:after="120"/>
        <w:jc w:val="both"/>
        <w:rPr>
          <w:rFonts w:ascii="Calibri" w:eastAsia="Calibri" w:hAnsi="Calibri" w:cs="Calibri"/>
          <w:sz w:val="28"/>
          <w:szCs w:val="28"/>
        </w:rPr>
      </w:pPr>
    </w:p>
    <w:p w14:paraId="2A604715" w14:textId="77777777" w:rsidR="00D21DAF" w:rsidRDefault="00D21DAF">
      <w:pPr>
        <w:shd w:val="clear" w:color="auto" w:fill="FFFFFF"/>
        <w:spacing w:after="120"/>
        <w:jc w:val="both"/>
        <w:rPr>
          <w:rFonts w:ascii="Calibri" w:eastAsia="Calibri" w:hAnsi="Calibri" w:cs="Calibri"/>
          <w:sz w:val="28"/>
          <w:szCs w:val="28"/>
        </w:rPr>
      </w:pPr>
    </w:p>
    <w:p w14:paraId="4A93B8A2" w14:textId="77777777" w:rsidR="00D21DAF" w:rsidRDefault="00D21DAF">
      <w:pPr>
        <w:shd w:val="clear" w:color="auto" w:fill="FFFFFF"/>
        <w:spacing w:after="120"/>
        <w:jc w:val="both"/>
        <w:rPr>
          <w:rFonts w:ascii="Calibri" w:eastAsia="Calibri" w:hAnsi="Calibri" w:cs="Calibri"/>
          <w:sz w:val="28"/>
          <w:szCs w:val="28"/>
        </w:rPr>
      </w:pPr>
    </w:p>
    <w:p w14:paraId="201F0E0C" w14:textId="77777777" w:rsidR="00D21DAF" w:rsidRDefault="00D21DAF">
      <w:pPr>
        <w:shd w:val="clear" w:color="auto" w:fill="FFFFFF"/>
        <w:spacing w:after="120"/>
        <w:jc w:val="both"/>
        <w:rPr>
          <w:rFonts w:ascii="Calibri" w:eastAsia="Calibri" w:hAnsi="Calibri" w:cs="Calibri"/>
          <w:sz w:val="28"/>
          <w:szCs w:val="28"/>
        </w:rPr>
      </w:pPr>
    </w:p>
    <w:p w14:paraId="626AAB1D" w14:textId="77777777" w:rsidR="00D21DAF" w:rsidRDefault="00D21DAF">
      <w:pPr>
        <w:shd w:val="clear" w:color="auto" w:fill="FFFFFF"/>
        <w:spacing w:after="120"/>
        <w:jc w:val="both"/>
        <w:rPr>
          <w:rFonts w:ascii="Calibri" w:eastAsia="Calibri" w:hAnsi="Calibri" w:cs="Calibri"/>
          <w:sz w:val="28"/>
          <w:szCs w:val="28"/>
        </w:rPr>
      </w:pPr>
    </w:p>
    <w:p w14:paraId="31335FB0" w14:textId="77777777" w:rsidR="00D21DAF" w:rsidRDefault="00D21DAF">
      <w:pPr>
        <w:shd w:val="clear" w:color="auto" w:fill="FFFFFF"/>
        <w:spacing w:after="120"/>
        <w:jc w:val="both"/>
        <w:rPr>
          <w:rFonts w:ascii="Calibri" w:eastAsia="Calibri" w:hAnsi="Calibri" w:cs="Calibri"/>
          <w:sz w:val="28"/>
          <w:szCs w:val="28"/>
        </w:rPr>
      </w:pPr>
    </w:p>
    <w:p w14:paraId="1AEAA8D9" w14:textId="77777777" w:rsidR="00D21DAF" w:rsidRDefault="00D21DAF">
      <w:pPr>
        <w:shd w:val="clear" w:color="auto" w:fill="FFFFFF"/>
        <w:spacing w:after="120"/>
        <w:jc w:val="both"/>
        <w:rPr>
          <w:rFonts w:ascii="Calibri" w:eastAsia="Calibri" w:hAnsi="Calibri" w:cs="Calibri"/>
          <w:sz w:val="28"/>
          <w:szCs w:val="28"/>
        </w:rPr>
      </w:pPr>
    </w:p>
    <w:p w14:paraId="62CEBBD4" w14:textId="77777777" w:rsidR="00D21DAF" w:rsidRDefault="00D21DAF">
      <w:pPr>
        <w:shd w:val="clear" w:color="auto" w:fill="FFFFFF"/>
        <w:spacing w:after="120"/>
        <w:jc w:val="both"/>
        <w:rPr>
          <w:rFonts w:ascii="Calibri" w:eastAsia="Calibri" w:hAnsi="Calibri" w:cs="Calibri"/>
          <w:sz w:val="28"/>
          <w:szCs w:val="28"/>
        </w:rPr>
      </w:pPr>
    </w:p>
    <w:p w14:paraId="30089619"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Reviewed: August 2025</w:t>
      </w:r>
    </w:p>
    <w:p w14:paraId="54730E01" w14:textId="77777777" w:rsidR="00D21DAF" w:rsidRDefault="00D21DAF">
      <w:pPr>
        <w:shd w:val="clear" w:color="auto" w:fill="FFFFFF"/>
        <w:spacing w:after="120"/>
        <w:jc w:val="both"/>
        <w:rPr>
          <w:rFonts w:ascii="Calibri" w:eastAsia="Calibri" w:hAnsi="Calibri" w:cs="Calibri"/>
          <w:sz w:val="28"/>
          <w:szCs w:val="28"/>
        </w:rPr>
      </w:pPr>
    </w:p>
    <w:p w14:paraId="5CED1CCB"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Customer Care</w:t>
      </w:r>
    </w:p>
    <w:p w14:paraId="0F768F2F"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This leaflet tells you how to make a complaint and the procedure we will follow when dealing with your complaint.</w:t>
      </w:r>
    </w:p>
    <w:p w14:paraId="525FC614"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NCWA is run by women for women providing support and advice for women and their children experiencing/escaping domestic violence. Despite our best efforts and intentions things can go wrong, and our complaints procedure is there for when you feel we have not achieved the high standard we are committed to. We welcome complaints as a way of putting things right and enabling us to improve our services.</w:t>
      </w:r>
    </w:p>
    <w:p w14:paraId="2FD19814" w14:textId="77777777" w:rsidR="003E41AA" w:rsidRDefault="003E41AA">
      <w:pPr>
        <w:shd w:val="clear" w:color="auto" w:fill="FFFFFF"/>
        <w:spacing w:after="120"/>
        <w:jc w:val="both"/>
        <w:rPr>
          <w:rFonts w:ascii="Calibri" w:eastAsia="Calibri" w:hAnsi="Calibri" w:cs="Calibri"/>
          <w:sz w:val="22"/>
          <w:szCs w:val="22"/>
        </w:rPr>
      </w:pPr>
    </w:p>
    <w:p w14:paraId="7810CA2A" w14:textId="6D7FDD5B" w:rsidR="003E41AA" w:rsidRDefault="003E41AA">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 xml:space="preserve">We can be contacted at </w:t>
      </w:r>
      <w:hyperlink r:id="rId9" w:history="1">
        <w:r w:rsidRPr="004C43A5">
          <w:rPr>
            <w:rStyle w:val="Hyperlink"/>
            <w:rFonts w:ascii="Calibri" w:eastAsia="Calibri" w:hAnsi="Calibri" w:cs="Calibri"/>
            <w:sz w:val="22"/>
            <w:szCs w:val="22"/>
          </w:rPr>
          <w:t>Support@centralwomensaid.org</w:t>
        </w:r>
      </w:hyperlink>
      <w:r>
        <w:rPr>
          <w:rFonts w:ascii="Calibri" w:eastAsia="Calibri" w:hAnsi="Calibri" w:cs="Calibri"/>
          <w:sz w:val="22"/>
          <w:szCs w:val="22"/>
        </w:rPr>
        <w:t xml:space="preserve"> or on 03303 551122 </w:t>
      </w:r>
    </w:p>
    <w:p w14:paraId="3F3EDC76" w14:textId="77777777" w:rsidR="00D21DAF" w:rsidRDefault="00D21DAF">
      <w:pPr>
        <w:shd w:val="clear" w:color="auto" w:fill="FFFFFF"/>
        <w:spacing w:after="120"/>
        <w:jc w:val="both"/>
        <w:rPr>
          <w:rFonts w:ascii="Calibri" w:eastAsia="Calibri" w:hAnsi="Calibri" w:cs="Calibri"/>
          <w:sz w:val="22"/>
          <w:szCs w:val="22"/>
          <w:u w:val="single"/>
        </w:rPr>
      </w:pPr>
    </w:p>
    <w:p w14:paraId="699C639F"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u w:val="single"/>
        </w:rPr>
        <w:t>What is a complaint</w:t>
      </w:r>
      <w:r>
        <w:rPr>
          <w:rFonts w:ascii="Calibri" w:eastAsia="Calibri" w:hAnsi="Calibri" w:cs="Calibri"/>
          <w:sz w:val="22"/>
          <w:szCs w:val="22"/>
        </w:rPr>
        <w:t>?</w:t>
      </w:r>
    </w:p>
    <w:p w14:paraId="2FA6B2EA"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A complaint is a report about poor service from us. It may include:</w:t>
      </w:r>
    </w:p>
    <w:p w14:paraId="292A80EB" w14:textId="77777777" w:rsidR="00D21DAF" w:rsidRDefault="00FF44A2">
      <w:pPr>
        <w:numPr>
          <w:ilvl w:val="0"/>
          <w:numId w:val="1"/>
        </w:numPr>
        <w:shd w:val="clear" w:color="auto" w:fill="FFFFFF"/>
        <w:spacing w:after="120"/>
        <w:jc w:val="both"/>
        <w:rPr>
          <w:rFonts w:ascii="Calibri" w:eastAsia="Calibri" w:hAnsi="Calibri" w:cs="Calibri"/>
          <w:sz w:val="22"/>
          <w:szCs w:val="22"/>
        </w:rPr>
      </w:pPr>
      <w:r>
        <w:rPr>
          <w:rFonts w:ascii="Calibri" w:eastAsia="Calibri" w:hAnsi="Calibri" w:cs="Calibri"/>
          <w:sz w:val="22"/>
          <w:szCs w:val="22"/>
        </w:rPr>
        <w:t>Unhelpful behaviour or unfair treatment by staff</w:t>
      </w:r>
    </w:p>
    <w:p w14:paraId="5EA07CE7" w14:textId="77777777" w:rsidR="00D21DAF" w:rsidRDefault="00FF44A2">
      <w:pPr>
        <w:numPr>
          <w:ilvl w:val="0"/>
          <w:numId w:val="1"/>
        </w:numPr>
        <w:shd w:val="clear" w:color="auto" w:fill="FFFFFF"/>
        <w:spacing w:after="120"/>
        <w:jc w:val="both"/>
        <w:rPr>
          <w:rFonts w:ascii="Calibri" w:eastAsia="Calibri" w:hAnsi="Calibri" w:cs="Calibri"/>
          <w:sz w:val="22"/>
          <w:szCs w:val="22"/>
        </w:rPr>
      </w:pPr>
      <w:r>
        <w:rPr>
          <w:rFonts w:ascii="Calibri" w:eastAsia="Calibri" w:hAnsi="Calibri" w:cs="Calibri"/>
          <w:sz w:val="22"/>
          <w:szCs w:val="22"/>
        </w:rPr>
        <w:t>Delays or failures to provide a service</w:t>
      </w:r>
    </w:p>
    <w:p w14:paraId="4DE49956" w14:textId="77777777" w:rsidR="00D21DAF" w:rsidRDefault="00FF44A2">
      <w:pPr>
        <w:numPr>
          <w:ilvl w:val="0"/>
          <w:numId w:val="1"/>
        </w:numPr>
        <w:shd w:val="clear" w:color="auto" w:fill="FFFFFF"/>
        <w:spacing w:after="120"/>
        <w:jc w:val="both"/>
        <w:rPr>
          <w:rFonts w:ascii="Calibri" w:eastAsia="Calibri" w:hAnsi="Calibri" w:cs="Calibri"/>
          <w:sz w:val="22"/>
          <w:szCs w:val="22"/>
        </w:rPr>
      </w:pPr>
      <w:r>
        <w:rPr>
          <w:rFonts w:ascii="Calibri" w:eastAsia="Calibri" w:hAnsi="Calibri" w:cs="Calibri"/>
          <w:sz w:val="22"/>
          <w:szCs w:val="22"/>
        </w:rPr>
        <w:t>Failure in the quality of the service provided</w:t>
      </w:r>
    </w:p>
    <w:p w14:paraId="55DB55E7" w14:textId="77777777" w:rsidR="00D21DAF" w:rsidRDefault="00FF44A2">
      <w:pPr>
        <w:numPr>
          <w:ilvl w:val="0"/>
          <w:numId w:val="1"/>
        </w:numPr>
        <w:shd w:val="clear" w:color="auto" w:fill="FFFFFF"/>
        <w:spacing w:after="120"/>
        <w:jc w:val="both"/>
        <w:rPr>
          <w:rFonts w:ascii="Calibri" w:eastAsia="Calibri" w:hAnsi="Calibri" w:cs="Calibri"/>
          <w:sz w:val="22"/>
          <w:szCs w:val="22"/>
        </w:rPr>
      </w:pPr>
      <w:r>
        <w:rPr>
          <w:rFonts w:ascii="Calibri" w:eastAsia="Calibri" w:hAnsi="Calibri" w:cs="Calibri"/>
          <w:sz w:val="22"/>
          <w:szCs w:val="22"/>
        </w:rPr>
        <w:lastRenderedPageBreak/>
        <w:t>Dissatisfaction with policies and procedures</w:t>
      </w:r>
    </w:p>
    <w:p w14:paraId="5A7B5AB4" w14:textId="77777777" w:rsidR="00D21DAF" w:rsidRDefault="00D21DAF">
      <w:pPr>
        <w:shd w:val="clear" w:color="auto" w:fill="FFFFFF"/>
        <w:spacing w:after="120"/>
        <w:jc w:val="both"/>
        <w:rPr>
          <w:rFonts w:ascii="Calibri" w:eastAsia="Calibri" w:hAnsi="Calibri" w:cs="Calibri"/>
          <w:sz w:val="22"/>
          <w:szCs w:val="22"/>
          <w:u w:val="single"/>
        </w:rPr>
      </w:pPr>
    </w:p>
    <w:p w14:paraId="495398C9"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Who can complain?</w:t>
      </w:r>
    </w:p>
    <w:p w14:paraId="2719385A"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Our complaints procedure is open to everyone who receives or requests a service from us, including agencies acting on your behalf.</w:t>
      </w:r>
    </w:p>
    <w:p w14:paraId="0D93ACAA" w14:textId="77777777" w:rsidR="00D21DAF" w:rsidRDefault="00D21DAF">
      <w:pPr>
        <w:shd w:val="clear" w:color="auto" w:fill="FFFFFF"/>
        <w:spacing w:after="120"/>
        <w:jc w:val="both"/>
        <w:rPr>
          <w:rFonts w:ascii="Calibri" w:eastAsia="Calibri" w:hAnsi="Calibri" w:cs="Calibri"/>
          <w:sz w:val="22"/>
          <w:szCs w:val="22"/>
          <w:u w:val="single"/>
        </w:rPr>
      </w:pPr>
    </w:p>
    <w:p w14:paraId="7553B2AC"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Making a Complaint</w:t>
      </w:r>
    </w:p>
    <w:p w14:paraId="26FA642D"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Complaints can be made in person, over the phone or in writing. You could also ask a third party to make a complaint on your behalf e.g. The Nottingham Law Centre or a Solicitor.</w:t>
      </w:r>
    </w:p>
    <w:p w14:paraId="6EE1D734"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What we need you to do (the complainant):</w:t>
      </w:r>
    </w:p>
    <w:p w14:paraId="6909E352"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Take your time to explain your concerns/complaint and provide specific information to help us determine the appropriate course of action and to start our investigations.</w:t>
      </w:r>
    </w:p>
    <w:p w14:paraId="3B629D53" w14:textId="77777777" w:rsidR="00D21DAF" w:rsidRDefault="00D21DAF">
      <w:pPr>
        <w:rPr>
          <w:rFonts w:ascii="Calibri" w:eastAsia="Calibri" w:hAnsi="Calibri" w:cs="Calibri"/>
          <w:sz w:val="22"/>
          <w:szCs w:val="22"/>
        </w:rPr>
      </w:pPr>
    </w:p>
    <w:p w14:paraId="513A5F81"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You can complete a NCWA complaints form or ask a member of staff to help you fill out the form.</w:t>
      </w:r>
    </w:p>
    <w:p w14:paraId="476EB659" w14:textId="77777777" w:rsidR="00D21DAF" w:rsidRDefault="00D21DAF">
      <w:pPr>
        <w:shd w:val="clear" w:color="auto" w:fill="FFFFFF"/>
        <w:spacing w:after="120"/>
        <w:jc w:val="both"/>
        <w:rPr>
          <w:rFonts w:ascii="Calibri" w:eastAsia="Calibri" w:hAnsi="Calibri" w:cs="Calibri"/>
          <w:sz w:val="22"/>
          <w:szCs w:val="22"/>
          <w:u w:val="single"/>
        </w:rPr>
      </w:pPr>
    </w:p>
    <w:p w14:paraId="7D56500A"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The Procedure</w:t>
      </w:r>
    </w:p>
    <w:p w14:paraId="73499C6C" w14:textId="77777777" w:rsidR="00D21DAF" w:rsidRDefault="00D21DAF">
      <w:pPr>
        <w:shd w:val="clear" w:color="auto" w:fill="FFFFFF"/>
        <w:spacing w:after="120"/>
        <w:jc w:val="both"/>
        <w:rPr>
          <w:rFonts w:ascii="Calibri" w:eastAsia="Calibri" w:hAnsi="Calibri" w:cs="Calibri"/>
          <w:sz w:val="22"/>
          <w:szCs w:val="22"/>
          <w:u w:val="single"/>
        </w:rPr>
      </w:pPr>
    </w:p>
    <w:p w14:paraId="6A02C0C3"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Stage 1: We will write to you within 5 days to acknowledge your complaint and let you know who will be investigating. We will include a copy of our full complaints policy and procedure.</w:t>
      </w:r>
    </w:p>
    <w:p w14:paraId="06A9D77A"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Stage 2: The person investigating will make contact with you within 10 days to keep you updated.</w:t>
      </w:r>
    </w:p>
    <w:p w14:paraId="3CBC269B"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Stage 3: We will aim to send a formal response within 21 days.</w:t>
      </w:r>
    </w:p>
    <w:p w14:paraId="1921E67F"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 xml:space="preserve">Stage 4: If you are not satisfied with the outcome then you should ask for your complaint to be investigated by the Board of Trustees. A meeting of no less than 2 Board of Trustees members will be organised and you will be invited to this meeting so you, or someone you choose to bring with you to help, can represent your case. You will receive a written response within 7 days of this meeting.  </w:t>
      </w:r>
    </w:p>
    <w:p w14:paraId="449455FA"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If you have been through our complaints procedure and still remain dissatisfied you can contact:</w:t>
      </w:r>
    </w:p>
    <w:p w14:paraId="09B3285F" w14:textId="77777777" w:rsidR="00D21DAF" w:rsidRDefault="00FF44A2">
      <w:pPr>
        <w:shd w:val="clear" w:color="auto" w:fill="FFFFFF"/>
        <w:spacing w:after="120"/>
        <w:jc w:val="both"/>
        <w:rPr>
          <w:rFonts w:ascii="Calibri" w:eastAsia="Calibri" w:hAnsi="Calibri" w:cs="Calibri"/>
          <w:i/>
          <w:sz w:val="22"/>
          <w:szCs w:val="22"/>
        </w:rPr>
      </w:pPr>
      <w:r>
        <w:rPr>
          <w:rFonts w:ascii="Calibri" w:eastAsia="Calibri" w:hAnsi="Calibri" w:cs="Calibri"/>
          <w:i/>
          <w:sz w:val="22"/>
          <w:szCs w:val="22"/>
        </w:rPr>
        <w:t>A solicitor/ Nottingham Law Centre / Citizen’s Advice Bureau / Women’s Aid Federation of England</w:t>
      </w:r>
    </w:p>
    <w:p w14:paraId="3920821B"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You will not be discouraged from complaining nor treated any less favorably because you have made a complaint. If at any stage however you decide that you do not want to go ahead with your complaint, you should contact a worker to tell them that you wish to withdraw it. You can request a full copy of the complaints procedure and NCWA staff can answer any questions you may have about the policy.</w:t>
      </w:r>
    </w:p>
    <w:p w14:paraId="2F2C0520" w14:textId="77777777" w:rsidR="00D21DAF" w:rsidRDefault="00D21DAF">
      <w:pPr>
        <w:shd w:val="clear" w:color="auto" w:fill="FFFFFF"/>
        <w:spacing w:after="120"/>
        <w:jc w:val="both"/>
        <w:rPr>
          <w:rFonts w:ascii="Calibri" w:eastAsia="Calibri" w:hAnsi="Calibri" w:cs="Calibri"/>
          <w:sz w:val="22"/>
          <w:szCs w:val="22"/>
          <w:u w:val="single"/>
        </w:rPr>
      </w:pPr>
    </w:p>
    <w:p w14:paraId="46CD62C2"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Equality &amp; Fairness</w:t>
      </w:r>
    </w:p>
    <w:p w14:paraId="505286EA"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You will not be discouraged from complaining nor treated any less favourably because you have made a complaint. If at any stage you feel victimized because you have made a complaint, you should raise your concerns with the most senior member of staff available.</w:t>
      </w:r>
    </w:p>
    <w:p w14:paraId="090EA211" w14:textId="77777777" w:rsidR="00D21DAF" w:rsidRDefault="00D21DAF">
      <w:pPr>
        <w:shd w:val="clear" w:color="auto" w:fill="FFFFFF"/>
        <w:spacing w:after="120"/>
        <w:jc w:val="both"/>
        <w:rPr>
          <w:rFonts w:ascii="Calibri" w:eastAsia="Calibri" w:hAnsi="Calibri" w:cs="Calibri"/>
          <w:sz w:val="22"/>
          <w:szCs w:val="22"/>
          <w:u w:val="single"/>
        </w:rPr>
      </w:pPr>
    </w:p>
    <w:p w14:paraId="116C1E9A" w14:textId="77777777" w:rsidR="00D21DAF" w:rsidRDefault="00FF44A2">
      <w:pPr>
        <w:shd w:val="clear" w:color="auto" w:fill="FFFFFF"/>
        <w:spacing w:after="120"/>
        <w:jc w:val="both"/>
        <w:rPr>
          <w:rFonts w:ascii="Calibri" w:eastAsia="Calibri" w:hAnsi="Calibri" w:cs="Calibri"/>
          <w:sz w:val="22"/>
          <w:szCs w:val="22"/>
          <w:u w:val="single"/>
        </w:rPr>
      </w:pPr>
      <w:r>
        <w:rPr>
          <w:rFonts w:ascii="Calibri" w:eastAsia="Calibri" w:hAnsi="Calibri" w:cs="Calibri"/>
          <w:sz w:val="22"/>
          <w:szCs w:val="22"/>
          <w:u w:val="single"/>
        </w:rPr>
        <w:t>What if I change my mind?</w:t>
      </w:r>
    </w:p>
    <w:p w14:paraId="7BDEA4CD" w14:textId="77777777"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lastRenderedPageBreak/>
        <w:t>If you decide that you do not want to go ahead with your complaint, you should contact a worker to tell them that you wish to withdraw it. The manager will contact you to confirm that is your decision and record it in the log of complaints.</w:t>
      </w:r>
    </w:p>
    <w:p w14:paraId="276548C8" w14:textId="77777777" w:rsidR="00D21DAF" w:rsidRDefault="00D21DAF">
      <w:pPr>
        <w:shd w:val="clear" w:color="auto" w:fill="FFFFFF"/>
        <w:spacing w:after="120"/>
        <w:jc w:val="both"/>
        <w:rPr>
          <w:rFonts w:ascii="Calibri" w:eastAsia="Calibri" w:hAnsi="Calibri" w:cs="Calibri"/>
          <w:sz w:val="22"/>
          <w:szCs w:val="22"/>
        </w:rPr>
      </w:pPr>
    </w:p>
    <w:p w14:paraId="73A5E151" w14:textId="464367E8" w:rsidR="00D21DAF" w:rsidRDefault="00FF44A2">
      <w:pPr>
        <w:shd w:val="clear" w:color="auto" w:fill="FFFFFF"/>
        <w:spacing w:after="120"/>
        <w:jc w:val="both"/>
        <w:rPr>
          <w:rFonts w:ascii="Calibri" w:eastAsia="Calibri" w:hAnsi="Calibri" w:cs="Calibri"/>
          <w:sz w:val="22"/>
          <w:szCs w:val="22"/>
        </w:rPr>
      </w:pPr>
      <w:r>
        <w:rPr>
          <w:rFonts w:ascii="Calibri" w:eastAsia="Calibri" w:hAnsi="Calibri" w:cs="Calibri"/>
          <w:sz w:val="22"/>
          <w:szCs w:val="22"/>
        </w:rPr>
        <w:t>If you wish to register a complaint please complete the form on the following page</w:t>
      </w:r>
      <w:r w:rsidR="003E41AA">
        <w:rPr>
          <w:rFonts w:ascii="Calibri" w:eastAsia="Calibri" w:hAnsi="Calibri" w:cs="Calibri"/>
          <w:sz w:val="22"/>
          <w:szCs w:val="22"/>
        </w:rPr>
        <w:t xml:space="preserve"> and email over to us or request a stamped addressed envelope. </w:t>
      </w:r>
    </w:p>
    <w:p w14:paraId="6E33F9EB" w14:textId="77777777" w:rsidR="00D21DAF" w:rsidRPr="003E41AA" w:rsidRDefault="00FF44A2">
      <w:pPr>
        <w:keepNext/>
        <w:pBdr>
          <w:top w:val="nil"/>
          <w:left w:val="nil"/>
          <w:bottom w:val="nil"/>
          <w:right w:val="nil"/>
          <w:between w:val="nil"/>
        </w:pBdr>
        <w:spacing w:before="360" w:after="120"/>
        <w:rPr>
          <w:rFonts w:ascii="Calibri" w:eastAsia="Calibri" w:hAnsi="Calibri" w:cs="Calibri"/>
          <w:b/>
          <w:bCs/>
          <w:color w:val="000000"/>
          <w:sz w:val="22"/>
          <w:szCs w:val="22"/>
        </w:rPr>
      </w:pPr>
      <w:r w:rsidRPr="003E41AA">
        <w:rPr>
          <w:rFonts w:ascii="Calibri" w:eastAsia="Calibri" w:hAnsi="Calibri" w:cs="Calibri"/>
          <w:b/>
          <w:bCs/>
          <w:color w:val="000000"/>
          <w:sz w:val="22"/>
          <w:szCs w:val="22"/>
        </w:rPr>
        <w:t>Complaints Form (To be completed)</w:t>
      </w:r>
    </w:p>
    <w:p w14:paraId="5B07A634" w14:textId="77777777" w:rsidR="00D21DAF" w:rsidRDefault="00FF44A2">
      <w:pPr>
        <w:keepNext/>
        <w:pBdr>
          <w:top w:val="nil"/>
          <w:left w:val="nil"/>
          <w:bottom w:val="nil"/>
          <w:right w:val="nil"/>
          <w:between w:val="nil"/>
        </w:pBdr>
        <w:spacing w:before="360" w:after="120"/>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r>
      <w:r>
        <w:rPr>
          <w:rFonts w:ascii="Calibri" w:eastAsia="Calibri" w:hAnsi="Calibri" w:cs="Calibri"/>
          <w:sz w:val="22"/>
          <w:szCs w:val="22"/>
        </w:rPr>
        <w:t>Your N</w:t>
      </w:r>
      <w:r>
        <w:rPr>
          <w:rFonts w:ascii="Calibri" w:eastAsia="Calibri" w:hAnsi="Calibri" w:cs="Calibri"/>
          <w:color w:val="000000"/>
          <w:sz w:val="22"/>
          <w:szCs w:val="22"/>
        </w:rPr>
        <w:t xml:space="preserve">ame </w:t>
      </w:r>
    </w:p>
    <w:p w14:paraId="4F800037" w14:textId="77777777" w:rsidR="00D21DAF" w:rsidRDefault="00FF44A2">
      <w:pPr>
        <w:keepNext/>
        <w:pBdr>
          <w:top w:val="nil"/>
          <w:left w:val="nil"/>
          <w:bottom w:val="nil"/>
          <w:right w:val="nil"/>
          <w:between w:val="nil"/>
        </w:pBdr>
        <w:spacing w:before="360" w:after="120"/>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Your Address and /or contact details of complainant or person representing them</w:t>
      </w:r>
    </w:p>
    <w:p w14:paraId="7C952A53" w14:textId="77777777" w:rsidR="00D21DAF" w:rsidRDefault="00D21DAF">
      <w:pPr>
        <w:keepNext/>
        <w:pBdr>
          <w:top w:val="nil"/>
          <w:left w:val="nil"/>
          <w:bottom w:val="nil"/>
          <w:right w:val="nil"/>
          <w:between w:val="nil"/>
        </w:pBdr>
        <w:spacing w:before="360" w:after="120"/>
        <w:rPr>
          <w:rFonts w:ascii="Calibri" w:eastAsia="Calibri" w:hAnsi="Calibri" w:cs="Calibri"/>
          <w:color w:val="000000"/>
          <w:sz w:val="22"/>
          <w:szCs w:val="22"/>
        </w:rPr>
      </w:pPr>
    </w:p>
    <w:p w14:paraId="0185A506" w14:textId="77777777" w:rsidR="00D21DAF" w:rsidRDefault="00FF44A2">
      <w:pPr>
        <w:keepNext/>
        <w:pBdr>
          <w:top w:val="nil"/>
          <w:left w:val="nil"/>
          <w:bottom w:val="nil"/>
          <w:right w:val="nil"/>
          <w:between w:val="nil"/>
        </w:pBdr>
        <w:spacing w:before="360" w:after="120"/>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Nature of complaint Including names/dates and full details</w:t>
      </w:r>
    </w:p>
    <w:sectPr w:rsidR="00D21DAF">
      <w:headerReference w:type="default" r:id="rId10"/>
      <w:footerReference w:type="default" r:id="rId11"/>
      <w:pgSz w:w="12240" w:h="15840"/>
      <w:pgMar w:top="720" w:right="720" w:bottom="720" w:left="720" w:header="0" w:footer="567"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AFF48" w14:textId="77777777" w:rsidR="004F3CCD" w:rsidRDefault="004F3CCD">
      <w:r>
        <w:separator/>
      </w:r>
    </w:p>
  </w:endnote>
  <w:endnote w:type="continuationSeparator" w:id="0">
    <w:p w14:paraId="3BC2997C" w14:textId="77777777" w:rsidR="004F3CCD" w:rsidRDefault="004F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CF2BD7-CBFA-40B7-8DE2-A9C63D0EDA69}"/>
  </w:font>
  <w:font w:name="Courier New">
    <w:panose1 w:val="02070309020205020404"/>
    <w:charset w:val="00"/>
    <w:family w:val="modern"/>
    <w:pitch w:val="fixed"/>
    <w:sig w:usb0="E0002EFF" w:usb1="C0007843" w:usb2="00000009" w:usb3="00000000" w:csb0="000001FF" w:csb1="00000000"/>
  </w:font>
  <w:font w:name="Humnst777 B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9B57AA7-E12D-49A5-9E0F-795980DE3D8D}"/>
    <w:embedBold r:id="rId3" w:fontKey="{7CBA797F-639A-454D-B4A3-B934EC5A6A84}"/>
  </w:font>
  <w:font w:name="Tahoma">
    <w:panose1 w:val="020B0604030504040204"/>
    <w:charset w:val="00"/>
    <w:family w:val="swiss"/>
    <w:pitch w:val="variable"/>
    <w:sig w:usb0="E1002EFF" w:usb1="C000605B" w:usb2="00000029" w:usb3="00000000" w:csb0="000101FF" w:csb1="00000000"/>
    <w:embedRegular r:id="rId4" w:fontKey="{4E0C7D27-67A4-4311-AFC0-3A9A73F5A6E7}"/>
  </w:font>
  <w:font w:name="Georgia">
    <w:panose1 w:val="02040502050405020303"/>
    <w:charset w:val="00"/>
    <w:family w:val="roman"/>
    <w:pitch w:val="variable"/>
    <w:sig w:usb0="00000287" w:usb1="00000000" w:usb2="00000000" w:usb3="00000000" w:csb0="0000009F" w:csb1="00000000"/>
    <w:embedRegular r:id="rId5" w:fontKey="{BEE58BC7-D76A-45D0-A1DE-C3C086CA7C91}"/>
    <w:embedItalic r:id="rId6" w:fontKey="{BE0FA74F-9E3A-427F-A137-495A167520F4}"/>
  </w:font>
  <w:font w:name="Calibri">
    <w:panose1 w:val="020F0502020204030204"/>
    <w:charset w:val="00"/>
    <w:family w:val="swiss"/>
    <w:pitch w:val="variable"/>
    <w:sig w:usb0="E4002EFF" w:usb1="C200247B" w:usb2="00000009" w:usb3="00000000" w:csb0="000001FF" w:csb1="00000000"/>
    <w:embedRegular r:id="rId7" w:fontKey="{6C0B55AE-33C0-45C0-B0B6-4DF3DB1085D6}"/>
    <w:embedBold r:id="rId8" w:fontKey="{8ABBEB67-548D-4B6A-99F2-D93694015705}"/>
    <w:embedItalic r:id="rId9" w:fontKey="{0394DA92-0490-408E-9D72-C0A6FBC4B49B}"/>
  </w:font>
  <w:font w:name="Ink Free">
    <w:panose1 w:val="03080402000500000000"/>
    <w:charset w:val="00"/>
    <w:family w:val="script"/>
    <w:pitch w:val="variable"/>
    <w:sig w:usb0="2000068F" w:usb1="4000000A" w:usb2="00000000" w:usb3="00000000" w:csb0="0000019F" w:csb1="00000000"/>
    <w:embedRegular r:id="rId10" w:fontKey="{9E6CA769-6EDD-4936-BFEC-83DECFE4163A}"/>
  </w:font>
  <w:font w:name="Libre Franklin Medium">
    <w:charset w:val="00"/>
    <w:family w:val="auto"/>
    <w:pitch w:val="variable"/>
    <w:sig w:usb0="A00000FF" w:usb1="4000205B" w:usb2="00000000" w:usb3="00000000" w:csb0="00000193" w:csb1="00000000"/>
    <w:embedRegular r:id="rId11" w:fontKey="{0435C626-7FC6-45C8-8BEE-B267870B6212}"/>
    <w:embedItalic r:id="rId12" w:fontKey="{1879CF3C-E081-4FDA-B06A-888F10A1FD51}"/>
  </w:font>
  <w:font w:name="Calibri Light">
    <w:panose1 w:val="020F0302020204030204"/>
    <w:charset w:val="00"/>
    <w:family w:val="swiss"/>
    <w:pitch w:val="variable"/>
    <w:sig w:usb0="E4002EFF" w:usb1="C200247B" w:usb2="00000009" w:usb3="00000000" w:csb0="000001FF" w:csb1="00000000"/>
    <w:embedRegular r:id="rId13" w:fontKey="{E8A31A54-E1FA-4221-8020-3B4D90EDB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CCA1" w14:textId="77777777" w:rsidR="00D21DAF" w:rsidRDefault="00FF44A2">
    <w:pPr>
      <w:pBdr>
        <w:top w:val="nil"/>
        <w:left w:val="nil"/>
        <w:bottom w:val="nil"/>
        <w:right w:val="nil"/>
        <w:between w:val="nil"/>
      </w:pBdr>
      <w:tabs>
        <w:tab w:val="right" w:pos="9072"/>
      </w:tabs>
      <w:jc w:val="right"/>
      <w:rPr>
        <w:color w:val="000000"/>
        <w:sz w:val="18"/>
        <w:szCs w:val="18"/>
      </w:rPr>
    </w:pPr>
    <w:r>
      <w:rPr>
        <w:color w:val="000000"/>
        <w:sz w:val="18"/>
        <w:szCs w:val="18"/>
      </w:rPr>
      <w:t xml:space="preserve">Page | </w:t>
    </w:r>
    <w:r>
      <w:rPr>
        <w:color w:val="000000"/>
        <w:sz w:val="18"/>
        <w:szCs w:val="18"/>
      </w:rPr>
      <w:fldChar w:fldCharType="begin"/>
    </w:r>
    <w:r>
      <w:rPr>
        <w:color w:val="000000"/>
        <w:sz w:val="18"/>
        <w:szCs w:val="18"/>
      </w:rPr>
      <w:instrText>PAGE</w:instrText>
    </w:r>
    <w:r>
      <w:rPr>
        <w:color w:val="000000"/>
        <w:sz w:val="18"/>
        <w:szCs w:val="18"/>
      </w:rPr>
      <w:fldChar w:fldCharType="separate"/>
    </w:r>
    <w:r w:rsidR="003E41AA">
      <w:rPr>
        <w:noProof/>
        <w:color w:val="000000"/>
        <w:sz w:val="18"/>
        <w:szCs w:val="18"/>
      </w:rPr>
      <w:t>3</w:t>
    </w:r>
    <w:r>
      <w:rPr>
        <w:color w:val="000000"/>
        <w:sz w:val="18"/>
        <w:szCs w:val="18"/>
      </w:rPr>
      <w:fldChar w:fldCharType="end"/>
    </w:r>
    <w:r>
      <w:rPr>
        <w:color w:val="000000"/>
        <w:sz w:val="18"/>
        <w:szCs w:val="18"/>
      </w:rPr>
      <w:t xml:space="preserve"> </w:t>
    </w:r>
  </w:p>
  <w:p w14:paraId="42FD10EF" w14:textId="77777777" w:rsidR="00D21DAF" w:rsidRDefault="00D21DAF">
    <w:pPr>
      <w:pBdr>
        <w:top w:val="nil"/>
        <w:left w:val="nil"/>
        <w:bottom w:val="nil"/>
        <w:right w:val="nil"/>
        <w:between w:val="nil"/>
      </w:pBdr>
      <w:tabs>
        <w:tab w:val="right" w:pos="9072"/>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9E139" w14:textId="77777777" w:rsidR="004F3CCD" w:rsidRDefault="004F3CCD">
      <w:r>
        <w:separator/>
      </w:r>
    </w:p>
  </w:footnote>
  <w:footnote w:type="continuationSeparator" w:id="0">
    <w:p w14:paraId="25344C1F" w14:textId="77777777" w:rsidR="004F3CCD" w:rsidRDefault="004F3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08A5" w14:textId="77777777" w:rsidR="00D21DAF" w:rsidRDefault="00D21DAF">
    <w:pPr>
      <w:rPr>
        <w:rFonts w:ascii="Calibri" w:eastAsia="Calibri" w:hAnsi="Calibri" w:cs="Calibri"/>
        <w:sz w:val="16"/>
        <w:szCs w:val="16"/>
      </w:rPr>
    </w:pPr>
  </w:p>
  <w:p w14:paraId="2D9C7BC8" w14:textId="77777777" w:rsidR="00D21DAF" w:rsidRDefault="00FF44A2">
    <w:pPr>
      <w:rPr>
        <w:rFonts w:ascii="Calibri" w:eastAsia="Calibri" w:hAnsi="Calibri" w:cs="Calibri"/>
        <w:sz w:val="16"/>
        <w:szCs w:val="16"/>
      </w:rPr>
    </w:pPr>
    <w:r>
      <w:rPr>
        <w:rFonts w:ascii="Calibri" w:eastAsia="Calibri" w:hAnsi="Calibri" w:cs="Calibri"/>
        <w:sz w:val="16"/>
        <w:szCs w:val="16"/>
      </w:rPr>
      <w:t xml:space="preserve">                                       </w:t>
    </w:r>
  </w:p>
  <w:p w14:paraId="67457953" w14:textId="77777777" w:rsidR="00D21DAF" w:rsidRDefault="00D21DAF">
    <w:pPr>
      <w:rPr>
        <w:rFonts w:ascii="Calibri" w:eastAsia="Calibri" w:hAnsi="Calibri" w:cs="Calibri"/>
        <w:sz w:val="16"/>
        <w:szCs w:val="16"/>
      </w:rPr>
    </w:pPr>
  </w:p>
  <w:p w14:paraId="6F4C64E7" w14:textId="77777777" w:rsidR="00D21DAF" w:rsidRDefault="00D21DAF">
    <w:pPr>
      <w:rPr>
        <w:rFonts w:ascii="Calibri" w:eastAsia="Calibri" w:hAnsi="Calibri" w:cs="Calibri"/>
        <w:sz w:val="16"/>
        <w:szCs w:val="16"/>
      </w:rPr>
    </w:pPr>
  </w:p>
  <w:p w14:paraId="60C7E681" w14:textId="77777777" w:rsidR="00D21DAF" w:rsidRDefault="00D21DAF">
    <w:pPr>
      <w:rPr>
        <w:rFonts w:ascii="Calibri" w:eastAsia="Calibri" w:hAnsi="Calibri" w:cs="Calibri"/>
        <w:sz w:val="16"/>
        <w:szCs w:val="16"/>
      </w:rPr>
    </w:pPr>
  </w:p>
  <w:p w14:paraId="6FE2D4FA" w14:textId="77777777" w:rsidR="00D21DAF" w:rsidRDefault="00D21DAF">
    <w:pPr>
      <w:rPr>
        <w:rFonts w:ascii="Libre Franklin Medium" w:eastAsia="Libre Franklin Medium" w:hAnsi="Libre Franklin Medium" w:cs="Libre Franklin Medium"/>
        <w:i/>
        <w:sz w:val="28"/>
        <w:szCs w:val="28"/>
      </w:rPr>
    </w:pPr>
  </w:p>
  <w:p w14:paraId="6C116D29" w14:textId="77777777" w:rsidR="00D21DAF" w:rsidRDefault="00D21DA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065B8F"/>
    <w:multiLevelType w:val="multilevel"/>
    <w:tmpl w:val="A3B8505A"/>
    <w:lvl w:ilvl="0">
      <w:start w:val="1"/>
      <w:numFmt w:val="bullet"/>
      <w:pStyle w:val="StyleHeading2Before12ptAfter6p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E556380"/>
    <w:multiLevelType w:val="multilevel"/>
    <w:tmpl w:val="C7082FE6"/>
    <w:lvl w:ilvl="0">
      <w:start w:val="1"/>
      <w:numFmt w:val="decimal"/>
      <w:pStyle w:val="StyleBullete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122504413">
    <w:abstractNumId w:val="0"/>
  </w:num>
  <w:num w:numId="2" w16cid:durableId="1900363288">
    <w:abstractNumId w:val="1"/>
  </w:num>
  <w:num w:numId="3" w16cid:durableId="15405074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2082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1712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1481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AF"/>
    <w:rsid w:val="003E41AA"/>
    <w:rsid w:val="004F3CCD"/>
    <w:rsid w:val="005C36BF"/>
    <w:rsid w:val="00D17073"/>
    <w:rsid w:val="00D21DAF"/>
    <w:rsid w:val="00FF4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2CE36"/>
  <w15:docId w15:val="{7A68C6C0-F89F-4632-B15D-F1387C77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umnst777 BT" w:eastAsia="Humnst777 BT" w:hAnsi="Humnst777 BT" w:cs="Humnst777 BT"/>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bottom w:val="single" w:sz="12" w:space="2" w:color="000000"/>
      </w:pBdr>
      <w:spacing w:after="240"/>
      <w:jc w:val="center"/>
      <w:outlineLvl w:val="0"/>
    </w:pPr>
    <w:rPr>
      <w:b/>
      <w:sz w:val="36"/>
      <w:szCs w:val="36"/>
    </w:rPr>
  </w:style>
  <w:style w:type="paragraph" w:styleId="Heading2">
    <w:name w:val="heading 2"/>
    <w:basedOn w:val="Normal"/>
    <w:next w:val="Normal"/>
    <w:uiPriority w:val="9"/>
    <w:semiHidden/>
    <w:unhideWhenUsed/>
    <w:qFormat/>
    <w:pPr>
      <w:keepNext/>
      <w:spacing w:before="480" w:after="120"/>
      <w:outlineLvl w:val="1"/>
    </w:pPr>
    <w:rPr>
      <w:b/>
      <w:sz w:val="28"/>
      <w:szCs w:val="28"/>
    </w:rPr>
  </w:style>
  <w:style w:type="paragraph" w:styleId="Heading3">
    <w:name w:val="heading 3"/>
    <w:basedOn w:val="Normal"/>
    <w:next w:val="Normal"/>
    <w:uiPriority w:val="9"/>
    <w:semiHidden/>
    <w:unhideWhenUsed/>
    <w:qFormat/>
    <w:pPr>
      <w:keepNext/>
      <w:spacing w:before="360"/>
      <w:outlineLvl w:val="2"/>
    </w:pPr>
    <w:rPr>
      <w:b/>
      <w:sz w:val="24"/>
      <w:szCs w:val="24"/>
    </w:rPr>
  </w:style>
  <w:style w:type="paragraph" w:styleId="Heading4">
    <w:name w:val="heading 4"/>
    <w:basedOn w:val="Normal"/>
    <w:next w:val="Normal"/>
    <w:uiPriority w:val="9"/>
    <w:semiHidden/>
    <w:unhideWhenUsed/>
    <w:qFormat/>
    <w:pPr>
      <w:keepNext/>
      <w:outlineLvl w:val="3"/>
    </w:pPr>
    <w:rPr>
      <w:b/>
    </w:rPr>
  </w:style>
  <w:style w:type="paragraph" w:styleId="Heading5">
    <w:name w:val="heading 5"/>
    <w:basedOn w:val="Normal"/>
    <w:next w:val="Normal"/>
    <w:uiPriority w:val="9"/>
    <w:semiHidden/>
    <w:unhideWhenUsed/>
    <w:qFormat/>
    <w:pPr>
      <w:spacing w:after="60"/>
      <w:outlineLvl w:val="4"/>
    </w:pPr>
    <w:rPr>
      <w:rFonts w:ascii="Arial" w:eastAsia="Arial" w:hAnsi="Arial" w:cs="Arial"/>
    </w:rPr>
  </w:style>
  <w:style w:type="paragraph" w:styleId="Heading6">
    <w:name w:val="heading 6"/>
    <w:basedOn w:val="Normal"/>
    <w:next w:val="Normal"/>
    <w:uiPriority w:val="9"/>
    <w:semiHidden/>
    <w:unhideWhenUsed/>
    <w:qFormat/>
    <w:pPr>
      <w:spacing w:after="60"/>
      <w:outlineLvl w:val="5"/>
    </w:pPr>
    <w:rPr>
      <w:rFonts w:ascii="Arial" w:eastAsia="Arial" w:hAnsi="Arial" w:cs="Arial"/>
      <w:i/>
    </w:rPr>
  </w:style>
  <w:style w:type="paragraph" w:styleId="Heading7">
    <w:name w:val="heading 7"/>
    <w:basedOn w:val="Normal"/>
    <w:next w:val="Normal"/>
    <w:qFormat/>
    <w:rsid w:val="009E43A2"/>
    <w:pPr>
      <w:numPr>
        <w:ilvl w:val="6"/>
        <w:numId w:val="2"/>
      </w:numPr>
      <w:spacing w:after="60"/>
      <w:outlineLvl w:val="6"/>
    </w:pPr>
    <w:rPr>
      <w:rFonts w:ascii="Arial" w:hAnsi="Arial"/>
    </w:rPr>
  </w:style>
  <w:style w:type="paragraph" w:styleId="Heading8">
    <w:name w:val="heading 8"/>
    <w:basedOn w:val="Normal"/>
    <w:next w:val="Normal"/>
    <w:qFormat/>
    <w:rsid w:val="009E43A2"/>
    <w:pPr>
      <w:numPr>
        <w:ilvl w:val="7"/>
        <w:numId w:val="2"/>
      </w:numPr>
      <w:spacing w:after="60"/>
      <w:outlineLvl w:val="7"/>
    </w:pPr>
    <w:rPr>
      <w:rFonts w:ascii="Arial" w:hAnsi="Arial"/>
      <w:i/>
    </w:rPr>
  </w:style>
  <w:style w:type="paragraph" w:styleId="Heading9">
    <w:name w:val="heading 9"/>
    <w:aliases w:val="App Heading"/>
    <w:basedOn w:val="Heading1"/>
    <w:next w:val="BodyText"/>
    <w:qFormat/>
    <w:rsid w:val="009E43A2"/>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jc w:val="center"/>
    </w:pPr>
    <w:rPr>
      <w:rFonts w:ascii="Times New Roman" w:eastAsia="Times New Roman" w:hAnsi="Times New Roman" w:cs="Times New Roman"/>
      <w:b/>
      <w:u w:val="single"/>
    </w:rPr>
  </w:style>
  <w:style w:type="paragraph" w:styleId="BodyText">
    <w:name w:val="Body Text"/>
    <w:aliases w:val="Body Text Char1,Body Text Char Char,Body Text Char2 Char Char,Body Text Char1 Char Char1 Char,Body Text Char Char Char Char1 Char,Body Text Char Char1 Char1 Char,Body Text Char1 Char Char Char Char,Body Text Char Char Char Char Char Char"/>
    <w:basedOn w:val="Normal"/>
    <w:link w:val="BodyTextChar"/>
    <w:rsid w:val="00CC75C3"/>
    <w:pPr>
      <w:suppressAutoHyphens/>
      <w:spacing w:after="120"/>
      <w:ind w:left="850"/>
    </w:pPr>
    <w:rPr>
      <w:rFonts w:ascii="Verdana" w:hAnsi="Verdana"/>
      <w:b/>
    </w:rPr>
  </w:style>
  <w:style w:type="paragraph" w:customStyle="1" w:styleId="ListBulletIndent">
    <w:name w:val="List Bullet Indent"/>
    <w:basedOn w:val="ListBullet"/>
    <w:pPr>
      <w:ind w:left="1418"/>
    </w:pPr>
  </w:style>
  <w:style w:type="paragraph" w:styleId="ListBullet">
    <w:name w:val="List Bullet"/>
    <w:basedOn w:val="Normal"/>
    <w:pPr>
      <w:spacing w:before="60" w:after="60"/>
      <w:ind w:left="1135" w:right="567" w:hanging="284"/>
    </w:pPr>
  </w:style>
  <w:style w:type="paragraph" w:customStyle="1" w:styleId="ListBulletnospace">
    <w:name w:val="List Bullet no space"/>
    <w:basedOn w:val="ListBullet"/>
    <w:pPr>
      <w:spacing w:before="0" w:after="0"/>
    </w:pPr>
  </w:style>
  <w:style w:type="paragraph" w:customStyle="1" w:styleId="FigureCaption">
    <w:name w:val="Figure Caption"/>
    <w:basedOn w:val="Normal"/>
    <w:pPr>
      <w:spacing w:after="120"/>
      <w:ind w:left="1134"/>
    </w:pPr>
  </w:style>
  <w:style w:type="paragraph" w:styleId="Footer">
    <w:name w:val="footer"/>
    <w:basedOn w:val="Normal"/>
    <w:next w:val="Normal"/>
    <w:link w:val="FooterChar"/>
    <w:uiPriority w:val="99"/>
    <w:pPr>
      <w:tabs>
        <w:tab w:val="right" w:pos="9072"/>
      </w:tabs>
    </w:pPr>
    <w:rPr>
      <w:sz w:val="18"/>
    </w:rPr>
  </w:style>
  <w:style w:type="paragraph" w:styleId="Header">
    <w:name w:val="header"/>
    <w:basedOn w:val="Normal"/>
    <w:pPr>
      <w:tabs>
        <w:tab w:val="center" w:pos="4153"/>
        <w:tab w:val="right" w:pos="8306"/>
      </w:tabs>
    </w:pPr>
  </w:style>
  <w:style w:type="paragraph" w:customStyle="1" w:styleId="Heading1nonumbering">
    <w:name w:val="Heading 1 no numbering"/>
    <w:basedOn w:val="Heading1"/>
    <w:next w:val="BodyText"/>
    <w:rsid w:val="00BA4304"/>
    <w:pPr>
      <w:outlineLvl w:val="9"/>
    </w:pPr>
  </w:style>
  <w:style w:type="paragraph" w:customStyle="1" w:styleId="Heading2nonumbering">
    <w:name w:val="Heading 2 no numbering"/>
    <w:basedOn w:val="Heading2"/>
    <w:next w:val="BodyText"/>
    <w:pPr>
      <w:outlineLvl w:val="9"/>
    </w:pPr>
  </w:style>
  <w:style w:type="paragraph" w:customStyle="1" w:styleId="Heading3nonumbering">
    <w:name w:val="Heading 3 no numbering"/>
    <w:basedOn w:val="Heading3"/>
    <w:next w:val="BodyText"/>
    <w:autoRedefine/>
    <w:pPr>
      <w:outlineLvl w:val="9"/>
    </w:pPr>
    <w:rPr>
      <w:rFonts w:ascii="Verdana" w:hAnsi="Verdana"/>
    </w:rPr>
  </w:style>
  <w:style w:type="paragraph" w:customStyle="1" w:styleId="ListLetter">
    <w:name w:val="List Letter"/>
    <w:basedOn w:val="ListNumber"/>
  </w:style>
  <w:style w:type="paragraph" w:styleId="ListNumber">
    <w:name w:val="List Number"/>
    <w:basedOn w:val="Normal"/>
    <w:pPr>
      <w:spacing w:before="60" w:after="60"/>
      <w:ind w:left="1135" w:right="567" w:hanging="284"/>
    </w:pPr>
  </w:style>
  <w:style w:type="character" w:styleId="PageNumber">
    <w:name w:val="page number"/>
    <w:rPr>
      <w:rFonts w:ascii="Arial" w:hAnsi="Arial"/>
    </w:rPr>
  </w:style>
  <w:style w:type="paragraph" w:customStyle="1" w:styleId="TableCaption">
    <w:name w:val="Table Caption"/>
    <w:basedOn w:val="Normal"/>
    <w:next w:val="Normal"/>
    <w:pPr>
      <w:spacing w:before="240" w:after="120"/>
      <w:ind w:left="1134"/>
    </w:pPr>
  </w:style>
  <w:style w:type="paragraph" w:customStyle="1" w:styleId="RowNames">
    <w:name w:val="Row Names"/>
    <w:basedOn w:val="Normal"/>
    <w:next w:val="Normal"/>
    <w:pPr>
      <w:widowControl/>
      <w:suppressAutoHyphens/>
      <w:spacing w:before="60" w:after="60"/>
      <w:jc w:val="both"/>
    </w:pPr>
    <w:rPr>
      <w:b/>
    </w:rPr>
  </w:style>
  <w:style w:type="numbering" w:customStyle="1" w:styleId="StyleBulleted">
    <w:name w:val="Style Bulleted"/>
    <w:basedOn w:val="NoList"/>
    <w:rsid w:val="00056D8F"/>
  </w:style>
  <w:style w:type="paragraph" w:styleId="TOC1">
    <w:name w:val="toc 1"/>
    <w:basedOn w:val="Normal"/>
    <w:next w:val="Normal"/>
    <w:uiPriority w:val="39"/>
    <w:rsid w:val="00836400"/>
    <w:pPr>
      <w:spacing w:before="120" w:after="120"/>
    </w:pPr>
    <w:rPr>
      <w:b/>
      <w:bCs/>
      <w:sz w:val="28"/>
      <w:szCs w:val="28"/>
    </w:rPr>
  </w:style>
  <w:style w:type="paragraph" w:styleId="TOC2">
    <w:name w:val="toc 2"/>
    <w:basedOn w:val="TOC1"/>
    <w:next w:val="Normal"/>
    <w:autoRedefine/>
    <w:uiPriority w:val="39"/>
    <w:rsid w:val="00151DD9"/>
    <w:pPr>
      <w:tabs>
        <w:tab w:val="left" w:pos="1000"/>
        <w:tab w:val="right" w:leader="dot" w:pos="8302"/>
      </w:tabs>
      <w:spacing w:before="0"/>
    </w:pPr>
    <w:rPr>
      <w:b w:val="0"/>
      <w:bCs w:val="0"/>
      <w:sz w:val="22"/>
      <w:szCs w:val="22"/>
    </w:rPr>
  </w:style>
  <w:style w:type="paragraph" w:styleId="TOC3">
    <w:name w:val="toc 3"/>
    <w:basedOn w:val="TOC2"/>
    <w:next w:val="Normal"/>
    <w:uiPriority w:val="39"/>
    <w:rsid w:val="0002159A"/>
    <w:pPr>
      <w:ind w:left="400"/>
    </w:pPr>
    <w:rPr>
      <w:sz w:val="20"/>
      <w:szCs w:val="20"/>
    </w:rPr>
  </w:style>
  <w:style w:type="paragraph" w:styleId="TOC4">
    <w:name w:val="toc 4"/>
    <w:basedOn w:val="TOC3"/>
    <w:next w:val="Normal"/>
    <w:semiHidden/>
    <w:pPr>
      <w:ind w:left="600"/>
    </w:pPr>
    <w:rPr>
      <w:i/>
      <w:iCs/>
      <w:sz w:val="18"/>
      <w:szCs w:val="18"/>
    </w:rPr>
  </w:style>
  <w:style w:type="paragraph" w:styleId="TOC5">
    <w:name w:val="toc 5"/>
    <w:basedOn w:val="Normal"/>
    <w:next w:val="Normal"/>
    <w:semiHidden/>
    <w:pPr>
      <w:ind w:left="800"/>
    </w:pPr>
    <w:rPr>
      <w:rFonts w:ascii="Times New Roman" w:hAnsi="Times New Roman"/>
      <w:sz w:val="18"/>
      <w:szCs w:val="18"/>
    </w:rPr>
  </w:style>
  <w:style w:type="paragraph" w:styleId="TOC6">
    <w:name w:val="toc 6"/>
    <w:basedOn w:val="Normal"/>
    <w:next w:val="Normal"/>
    <w:semiHidden/>
    <w:pPr>
      <w:ind w:left="1000"/>
    </w:pPr>
    <w:rPr>
      <w:rFonts w:ascii="Times New Roman" w:hAnsi="Times New Roman"/>
      <w:sz w:val="18"/>
      <w:szCs w:val="18"/>
    </w:rPr>
  </w:style>
  <w:style w:type="paragraph" w:styleId="TOC7">
    <w:name w:val="toc 7"/>
    <w:basedOn w:val="Normal"/>
    <w:next w:val="Normal"/>
    <w:semiHidden/>
    <w:pPr>
      <w:ind w:left="1200"/>
    </w:pPr>
    <w:rPr>
      <w:rFonts w:ascii="Times New Roman" w:hAnsi="Times New Roman"/>
      <w:sz w:val="18"/>
      <w:szCs w:val="18"/>
    </w:rPr>
  </w:style>
  <w:style w:type="paragraph" w:styleId="TOC8">
    <w:name w:val="toc 8"/>
    <w:basedOn w:val="Normal"/>
    <w:next w:val="Normal"/>
    <w:semiHidden/>
    <w:pPr>
      <w:ind w:left="1400"/>
    </w:pPr>
    <w:rPr>
      <w:rFonts w:ascii="Times New Roman" w:hAnsi="Times New Roman"/>
      <w:sz w:val="18"/>
      <w:szCs w:val="18"/>
    </w:rPr>
  </w:style>
  <w:style w:type="paragraph" w:styleId="TOC9">
    <w:name w:val="toc 9"/>
    <w:basedOn w:val="TOC1"/>
    <w:next w:val="Normal"/>
    <w:semiHidden/>
    <w:pPr>
      <w:spacing w:before="0" w:after="0"/>
      <w:ind w:left="1600"/>
    </w:pPr>
    <w:rPr>
      <w:b w:val="0"/>
      <w:bCs w:val="0"/>
      <w:caps/>
      <w:sz w:val="18"/>
      <w:szCs w:val="18"/>
    </w:rPr>
  </w:style>
  <w:style w:type="paragraph" w:styleId="NormalIndent">
    <w:name w:val="Normal Indent"/>
    <w:basedOn w:val="Normal"/>
    <w:pPr>
      <w:ind w:left="1134"/>
    </w:pPr>
  </w:style>
  <w:style w:type="paragraph" w:styleId="BodyTextIndent">
    <w:name w:val="Body Text Indent"/>
    <w:basedOn w:val="BodyText"/>
    <w:pPr>
      <w:ind w:left="1134"/>
    </w:pPr>
  </w:style>
  <w:style w:type="paragraph" w:customStyle="1" w:styleId="Heading4nonumbering">
    <w:name w:val="Heading 4 no numbering"/>
    <w:basedOn w:val="Heading4"/>
    <w:next w:val="BodyText"/>
    <w:autoRedefine/>
    <w:pPr>
      <w:outlineLvl w:val="9"/>
    </w:pPr>
    <w:rPr>
      <w:rFonts w:ascii="Verdana" w:hAnsi="Verdana"/>
    </w:rPr>
  </w:style>
  <w:style w:type="paragraph" w:customStyle="1" w:styleId="TocHead">
    <w:name w:val="Toc Head"/>
    <w:basedOn w:val="Normal"/>
    <w:next w:val="TOC1"/>
    <w:pPr>
      <w:keepNext/>
      <w:keepLines/>
      <w:widowControl/>
      <w:tabs>
        <w:tab w:val="right" w:pos="8505"/>
      </w:tabs>
      <w:spacing w:before="180"/>
      <w:ind w:left="851"/>
    </w:pPr>
    <w:rPr>
      <w:i/>
      <w:sz w:val="24"/>
    </w:rPr>
  </w:style>
  <w:style w:type="paragraph" w:customStyle="1" w:styleId="TOCTitle">
    <w:name w:val="TOC Title"/>
    <w:basedOn w:val="Heading1"/>
    <w:next w:val="Normal"/>
    <w:pPr>
      <w:outlineLvl w:val="9"/>
    </w:pPr>
  </w:style>
  <w:style w:type="paragraph" w:customStyle="1" w:styleId="StyleBulleted1">
    <w:name w:val="Style Bulleted1"/>
    <w:basedOn w:val="Normal"/>
    <w:next w:val="Normal"/>
    <w:rsid w:val="00B85CEA"/>
    <w:pPr>
      <w:numPr>
        <w:numId w:val="4"/>
      </w:numPr>
      <w:spacing w:before="60"/>
    </w:pPr>
  </w:style>
  <w:style w:type="paragraph" w:customStyle="1" w:styleId="FrontTitle">
    <w:name w:val="Front Title"/>
    <w:basedOn w:val="Normal"/>
    <w:next w:val="Normal"/>
    <w:rsid w:val="004A5912"/>
    <w:pPr>
      <w:keepNext/>
      <w:keepLines/>
      <w:jc w:val="center"/>
    </w:pPr>
    <w:rPr>
      <w:b/>
      <w:sz w:val="48"/>
    </w:rPr>
  </w:style>
  <w:style w:type="paragraph" w:customStyle="1" w:styleId="FrontReference">
    <w:name w:val="Front Reference"/>
    <w:basedOn w:val="FrontTitle"/>
    <w:next w:val="Normal"/>
    <w:pPr>
      <w:framePr w:wrap="auto" w:hAnchor="text" w:y="7089"/>
    </w:pPr>
    <w:rPr>
      <w:sz w:val="28"/>
    </w:rPr>
  </w:style>
  <w:style w:type="paragraph" w:customStyle="1" w:styleId="FrontVersion">
    <w:name w:val="Front Version"/>
    <w:basedOn w:val="Normal"/>
    <w:next w:val="Normal"/>
    <w:rsid w:val="004A5912"/>
    <w:pPr>
      <w:widowControl/>
      <w:jc w:val="center"/>
    </w:pPr>
    <w:rPr>
      <w:b/>
      <w:sz w:val="28"/>
    </w:rPr>
  </w:style>
  <w:style w:type="paragraph" w:customStyle="1" w:styleId="CopyrightHeader">
    <w:name w:val="Copyright Header"/>
    <w:basedOn w:val="Normal"/>
    <w:pPr>
      <w:keepNext/>
      <w:keepLines/>
      <w:framePr w:wrap="notBeside" w:vAnchor="page" w:hAnchor="page" w:xAlign="center" w:y="14176"/>
      <w:jc w:val="center"/>
    </w:pPr>
    <w:rPr>
      <w:sz w:val="18"/>
    </w:rPr>
  </w:style>
  <w:style w:type="paragraph" w:customStyle="1" w:styleId="CopyrightBody">
    <w:name w:val="Copyright Body"/>
    <w:basedOn w:val="CopyrightHeader"/>
    <w:pPr>
      <w:framePr w:wrap="notBeside" w:vAnchor="margin" w:hAnchor="text" w:yAlign="bottom"/>
    </w:pPr>
    <w:rPr>
      <w:sz w:val="16"/>
    </w:rPr>
  </w:style>
  <w:style w:type="paragraph" w:styleId="BodyText2">
    <w:name w:val="Body Text 2"/>
    <w:basedOn w:val="Normal"/>
    <w:rsid w:val="00D96860"/>
    <w:rPr>
      <w:i/>
    </w:rPr>
  </w:style>
  <w:style w:type="paragraph" w:customStyle="1" w:styleId="DocControlHeadings">
    <w:name w:val="Doc Control Headings"/>
    <w:basedOn w:val="Heading2"/>
    <w:next w:val="BodyText"/>
    <w:pPr>
      <w:spacing w:before="360"/>
      <w:outlineLvl w:val="9"/>
    </w:p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Normal"/>
    <w:pPr>
      <w:ind w:left="851"/>
    </w:pPr>
    <w:rPr>
      <w:rFonts w:ascii="Verdana" w:hAnsi="Verdana"/>
      <w:sz w:val="24"/>
    </w:rPr>
  </w:style>
  <w:style w:type="paragraph" w:styleId="BodyTextIndent3">
    <w:name w:val="Body Text Indent 3"/>
    <w:basedOn w:val="Normal"/>
    <w:pPr>
      <w:ind w:left="1134" w:hanging="283"/>
    </w:pPr>
    <w:rPr>
      <w:rFonts w:ascii="Verdana" w:hAnsi="Verdana"/>
      <w:sz w:val="24"/>
    </w:rPr>
  </w:style>
  <w:style w:type="character" w:styleId="Emphasis">
    <w:name w:val="Emphasis"/>
    <w:qFormat/>
    <w:rPr>
      <w:i/>
    </w:rPr>
  </w:style>
  <w:style w:type="paragraph" w:customStyle="1" w:styleId="Heading3b">
    <w:name w:val="Heading 3b"/>
    <w:basedOn w:val="Normal"/>
    <w:next w:val="Normal"/>
    <w:rsid w:val="00A745E3"/>
    <w:pPr>
      <w:spacing w:before="120" w:after="120"/>
    </w:pPr>
    <w:rPr>
      <w:b/>
      <w:sz w:val="24"/>
      <w:szCs w:val="24"/>
    </w:rPr>
  </w:style>
  <w:style w:type="table" w:styleId="TableProfessional">
    <w:name w:val="Table Professional"/>
    <w:basedOn w:val="TableNormal"/>
    <w:rsid w:val="003E1348"/>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semiHidden/>
    <w:rsid w:val="00347697"/>
    <w:rPr>
      <w:rFonts w:ascii="Tahoma" w:hAnsi="Tahoma" w:cs="Tahoma"/>
    </w:rPr>
  </w:style>
  <w:style w:type="character" w:styleId="CommentReference">
    <w:name w:val="annotation reference"/>
    <w:semiHidden/>
    <w:rsid w:val="00840AC6"/>
    <w:rPr>
      <w:sz w:val="16"/>
      <w:szCs w:val="16"/>
    </w:rPr>
  </w:style>
  <w:style w:type="paragraph" w:styleId="CommentText">
    <w:name w:val="annotation text"/>
    <w:basedOn w:val="Normal"/>
    <w:semiHidden/>
    <w:rsid w:val="00840AC6"/>
  </w:style>
  <w:style w:type="paragraph" w:styleId="CommentSubject">
    <w:name w:val="annotation subject"/>
    <w:basedOn w:val="CommentText"/>
    <w:next w:val="CommentText"/>
    <w:semiHidden/>
    <w:rsid w:val="00840AC6"/>
    <w:rPr>
      <w:b/>
      <w:bCs/>
    </w:rPr>
  </w:style>
  <w:style w:type="paragraph" w:styleId="ListBullet2">
    <w:name w:val="List Bullet 2"/>
    <w:basedOn w:val="Normal"/>
    <w:link w:val="ListBullet2Char"/>
    <w:autoRedefine/>
    <w:rsid w:val="0002201D"/>
    <w:pPr>
      <w:widowControl/>
      <w:spacing w:before="60" w:after="60"/>
    </w:pPr>
  </w:style>
  <w:style w:type="paragraph" w:customStyle="1" w:styleId="StyleBoldCentered">
    <w:name w:val="Style Bold Centered"/>
    <w:basedOn w:val="Normal"/>
    <w:rsid w:val="00D96548"/>
    <w:pPr>
      <w:jc w:val="center"/>
    </w:pPr>
    <w:rPr>
      <w:bCs/>
    </w:rPr>
  </w:style>
  <w:style w:type="character" w:customStyle="1" w:styleId="ListBullet2Char">
    <w:name w:val="List Bullet 2 Char"/>
    <w:link w:val="ListBullet2"/>
    <w:rsid w:val="0002201D"/>
    <w:rPr>
      <w:rFonts w:ascii="Humnst777 BT" w:hAnsi="Humnst777 BT"/>
      <w:iCs/>
      <w:lang w:val="en-GB" w:eastAsia="en-GB" w:bidi="ar-SA"/>
    </w:rPr>
  </w:style>
  <w:style w:type="paragraph" w:styleId="NoteHeading">
    <w:name w:val="Note Heading"/>
    <w:basedOn w:val="Normal"/>
    <w:next w:val="Normal"/>
    <w:rsid w:val="002B6F35"/>
    <w:pPr>
      <w:widowControl/>
      <w:spacing w:before="120" w:after="120"/>
      <w:ind w:left="850"/>
    </w:pPr>
    <w:rPr>
      <w:rFonts w:ascii="Times New Roman" w:hAnsi="Times New Roman"/>
      <w:i/>
      <w:sz w:val="24"/>
      <w:szCs w:val="24"/>
    </w:rPr>
  </w:style>
  <w:style w:type="character" w:customStyle="1" w:styleId="BodyTextChar">
    <w:name w:val="Body Text Char"/>
    <w:aliases w:val="Body Text Char1 Char,Body Text Char Char Char,Body Text Char2 Char Char Char,Body Text Char1 Char Char1 Char Char,Body Text Char Char Char Char1 Char Char,Body Text Char Char1 Char1 Char Char,Body Text Char1 Char Char Char Char Char"/>
    <w:link w:val="BodyText"/>
    <w:rsid w:val="00CC75C3"/>
    <w:rPr>
      <w:rFonts w:ascii="Verdana" w:hAnsi="Verdana"/>
      <w:iCs/>
      <w:lang w:val="en-GB" w:eastAsia="en-GB" w:bidi="ar-SA"/>
    </w:rPr>
  </w:style>
  <w:style w:type="paragraph" w:styleId="TOCHeading">
    <w:name w:val="TOC Heading"/>
    <w:basedOn w:val="Heading1nonumbering"/>
    <w:uiPriority w:val="39"/>
    <w:qFormat/>
    <w:rsid w:val="00BA4304"/>
    <w:rPr>
      <w:bCs/>
    </w:rPr>
  </w:style>
  <w:style w:type="paragraph" w:styleId="ListBullet3">
    <w:name w:val="List Bullet 3"/>
    <w:basedOn w:val="Normal"/>
    <w:autoRedefine/>
    <w:rsid w:val="00270A81"/>
    <w:pPr>
      <w:widowControl/>
      <w:tabs>
        <w:tab w:val="num" w:pos="720"/>
      </w:tabs>
      <w:spacing w:after="120"/>
      <w:ind w:left="2160" w:hanging="576"/>
    </w:pPr>
  </w:style>
  <w:style w:type="paragraph" w:customStyle="1" w:styleId="Style1">
    <w:name w:val="Style1"/>
    <w:basedOn w:val="Normal"/>
    <w:rsid w:val="00A16D0B"/>
    <w:rPr>
      <w:b/>
    </w:rPr>
  </w:style>
  <w:style w:type="paragraph" w:customStyle="1" w:styleId="StyleBodyTextNotBold">
    <w:name w:val="Style Body Text + Not Bold"/>
    <w:basedOn w:val="BodyText"/>
    <w:link w:val="StyleBodyTextNotBoldChar"/>
    <w:rsid w:val="00836400"/>
    <w:pPr>
      <w:spacing w:before="120" w:after="0"/>
    </w:pPr>
    <w:rPr>
      <w:rFonts w:ascii="Humnst777 BT" w:hAnsi="Humnst777 BT"/>
      <w:b w:val="0"/>
    </w:rPr>
  </w:style>
  <w:style w:type="character" w:customStyle="1" w:styleId="StyleBodyTextNotBoldChar">
    <w:name w:val="Style Body Text + Not Bold Char"/>
    <w:link w:val="StyleBodyTextNotBold"/>
    <w:rsid w:val="00836400"/>
    <w:rPr>
      <w:rFonts w:ascii="Humnst777 BT" w:hAnsi="Humnst777 BT"/>
      <w:iCs/>
      <w:lang w:val="en-GB" w:eastAsia="en-GB" w:bidi="ar-SA"/>
    </w:rPr>
  </w:style>
  <w:style w:type="paragraph" w:customStyle="1" w:styleId="StyleHeading2Before12ptAfter6pt">
    <w:name w:val="Style Heading 2 + Before:  12 pt After:  6 pt"/>
    <w:basedOn w:val="Heading2"/>
    <w:rsid w:val="009E43A2"/>
    <w:pPr>
      <w:numPr>
        <w:numId w:val="1"/>
      </w:numPr>
      <w:spacing w:before="240"/>
    </w:pPr>
    <w:rPr>
      <w:bCs/>
      <w:szCs w:val="20"/>
    </w:rPr>
  </w:style>
  <w:style w:type="paragraph" w:customStyle="1" w:styleId="StyleBodyTextNotBold1Char">
    <w:name w:val="Style Body Text + Not Bold1 Char"/>
    <w:basedOn w:val="BodyText"/>
    <w:link w:val="StyleBodyTextNotBold1CharChar"/>
    <w:rsid w:val="00836400"/>
    <w:pPr>
      <w:spacing w:before="120" w:after="0"/>
    </w:pPr>
    <w:rPr>
      <w:rFonts w:ascii="Humnst777 BT" w:hAnsi="Humnst777 BT"/>
      <w:b w:val="0"/>
    </w:rPr>
  </w:style>
  <w:style w:type="character" w:customStyle="1" w:styleId="StyleBodyTextNotBold1CharChar">
    <w:name w:val="Style Body Text + Not Bold1 Char Char"/>
    <w:link w:val="StyleBodyTextNotBold1Char"/>
    <w:rsid w:val="00836400"/>
    <w:rPr>
      <w:rFonts w:ascii="Humnst777 BT" w:hAnsi="Humnst777 BT"/>
      <w:iCs/>
      <w:lang w:val="en-GB" w:eastAsia="en-GB" w:bidi="ar-SA"/>
    </w:rPr>
  </w:style>
  <w:style w:type="table" w:styleId="TableGrid">
    <w:name w:val="Table Grid"/>
    <w:basedOn w:val="TableNormal"/>
    <w:rsid w:val="001F2C54"/>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areatitle1">
    <w:name w:val="contentareatitle1"/>
    <w:rsid w:val="00A67D86"/>
    <w:rPr>
      <w:rFonts w:ascii="Arial" w:hAnsi="Arial" w:cs="Arial" w:hint="default"/>
      <w:b/>
      <w:bCs/>
      <w:color w:val="000000"/>
      <w:sz w:val="32"/>
      <w:szCs w:val="32"/>
    </w:rPr>
  </w:style>
  <w:style w:type="paragraph" w:customStyle="1" w:styleId="locus">
    <w:name w:val="loc_us"/>
    <w:basedOn w:val="Normal"/>
    <w:rsid w:val="00097300"/>
    <w:pPr>
      <w:widowControl/>
      <w:spacing w:before="100" w:beforeAutospacing="1" w:after="100" w:afterAutospacing="1"/>
    </w:pPr>
    <w:rPr>
      <w:rFonts w:ascii="Times New Roman" w:hAnsi="Times New Roman"/>
      <w:vanish/>
      <w:sz w:val="24"/>
      <w:szCs w:val="24"/>
    </w:rPr>
  </w:style>
  <w:style w:type="paragraph" w:customStyle="1" w:styleId="locuk">
    <w:name w:val="loc_uk"/>
    <w:basedOn w:val="Normal"/>
    <w:rsid w:val="00097300"/>
    <w:pPr>
      <w:widowControl/>
      <w:spacing w:before="100" w:beforeAutospacing="1" w:after="100" w:afterAutospacing="1"/>
    </w:pPr>
    <w:rPr>
      <w:rFonts w:ascii="Times New Roman" w:hAnsi="Times New Roman"/>
      <w:sz w:val="24"/>
      <w:szCs w:val="24"/>
    </w:rPr>
  </w:style>
  <w:style w:type="character" w:customStyle="1" w:styleId="ttipcontainer">
    <w:name w:val="ttipcontainer"/>
    <w:basedOn w:val="DefaultParagraphFont"/>
    <w:rsid w:val="00097300"/>
  </w:style>
  <w:style w:type="character" w:customStyle="1" w:styleId="ttiphead">
    <w:name w:val="ttiphead"/>
    <w:basedOn w:val="DefaultParagraphFont"/>
    <w:rsid w:val="00097300"/>
  </w:style>
  <w:style w:type="character" w:customStyle="1" w:styleId="ttiptext">
    <w:name w:val="ttiptext"/>
    <w:basedOn w:val="DefaultParagraphFont"/>
    <w:rsid w:val="00097300"/>
  </w:style>
  <w:style w:type="paragraph" w:styleId="z-TopofForm">
    <w:name w:val="HTML Top of Form"/>
    <w:basedOn w:val="Normal"/>
    <w:next w:val="Normal"/>
    <w:hidden/>
    <w:rsid w:val="00097300"/>
    <w:pPr>
      <w:widowControl/>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097300"/>
    <w:pPr>
      <w:widowControl/>
      <w:pBdr>
        <w:top w:val="single" w:sz="6" w:space="1" w:color="auto"/>
      </w:pBdr>
      <w:jc w:val="center"/>
    </w:pPr>
    <w:rPr>
      <w:rFonts w:ascii="Arial" w:hAnsi="Arial" w:cs="Arial"/>
      <w:vanish/>
      <w:sz w:val="16"/>
      <w:szCs w:val="16"/>
    </w:rPr>
  </w:style>
  <w:style w:type="paragraph" w:styleId="NormalWeb">
    <w:name w:val="Normal (Web)"/>
    <w:basedOn w:val="Normal"/>
    <w:uiPriority w:val="99"/>
    <w:rsid w:val="00D96860"/>
    <w:pPr>
      <w:widowControl/>
      <w:spacing w:before="100" w:beforeAutospacing="1" w:after="100" w:afterAutospacing="1"/>
    </w:pPr>
    <w:rPr>
      <w:szCs w:val="24"/>
    </w:rPr>
  </w:style>
  <w:style w:type="character" w:customStyle="1" w:styleId="Title1">
    <w:name w:val="Title1"/>
    <w:basedOn w:val="DefaultParagraphFont"/>
    <w:rsid w:val="00097300"/>
  </w:style>
  <w:style w:type="character" w:customStyle="1" w:styleId="buttons">
    <w:name w:val="buttons"/>
    <w:basedOn w:val="DefaultParagraphFont"/>
    <w:rsid w:val="00097300"/>
  </w:style>
  <w:style w:type="character" w:customStyle="1" w:styleId="templatename">
    <w:name w:val="templatename"/>
    <w:basedOn w:val="DefaultParagraphFont"/>
    <w:rsid w:val="00097300"/>
  </w:style>
  <w:style w:type="character" w:customStyle="1" w:styleId="templatelinks">
    <w:name w:val="templatelinks"/>
    <w:basedOn w:val="DefaultParagraphFont"/>
    <w:rsid w:val="00097300"/>
  </w:style>
  <w:style w:type="character" w:customStyle="1" w:styleId="processtitle">
    <w:name w:val="processtitle"/>
    <w:basedOn w:val="DefaultParagraphFont"/>
    <w:rsid w:val="00097300"/>
  </w:style>
  <w:style w:type="character" w:customStyle="1" w:styleId="updateindicator">
    <w:name w:val="updateindicator"/>
    <w:basedOn w:val="DefaultParagraphFont"/>
    <w:rsid w:val="00097300"/>
  </w:style>
  <w:style w:type="paragraph" w:styleId="ListBullet4">
    <w:name w:val="List Bullet 4"/>
    <w:basedOn w:val="Normal"/>
    <w:autoRedefine/>
    <w:rsid w:val="00836400"/>
    <w:pPr>
      <w:tabs>
        <w:tab w:val="num" w:pos="720"/>
      </w:tabs>
      <w:spacing w:before="60" w:after="60"/>
      <w:ind w:left="720" w:hanging="576"/>
    </w:pPr>
  </w:style>
  <w:style w:type="character" w:customStyle="1" w:styleId="BodyTextCharCharChar1">
    <w:name w:val="Body Text Char Char Char1"/>
    <w:rsid w:val="00443081"/>
    <w:rPr>
      <w:rFonts w:ascii="Verdana" w:hAnsi="Verdana"/>
      <w:b/>
      <w:iCs/>
      <w:lang w:val="en-GB" w:eastAsia="en-GB" w:bidi="ar-SA"/>
    </w:rPr>
  </w:style>
  <w:style w:type="paragraph" w:styleId="PlainText">
    <w:name w:val="Plain Text"/>
    <w:basedOn w:val="Normal"/>
    <w:link w:val="PlainTextChar"/>
    <w:uiPriority w:val="99"/>
    <w:rsid w:val="00271D3C"/>
    <w:pPr>
      <w:widowControl/>
      <w:spacing w:before="120"/>
    </w:pPr>
    <w:rPr>
      <w:rFonts w:ascii="Courier New" w:hAnsi="Courier New"/>
      <w:sz w:val="22"/>
      <w:lang w:val="en-US" w:eastAsia="en-US"/>
    </w:rPr>
  </w:style>
  <w:style w:type="character" w:customStyle="1" w:styleId="PlainTextChar">
    <w:name w:val="Plain Text Char"/>
    <w:link w:val="PlainText"/>
    <w:uiPriority w:val="99"/>
    <w:rsid w:val="00271D3C"/>
    <w:rPr>
      <w:rFonts w:ascii="Courier New" w:hAnsi="Courier New"/>
      <w:sz w:val="22"/>
      <w:lang w:val="en-US" w:eastAsia="en-US"/>
    </w:rPr>
  </w:style>
  <w:style w:type="paragraph" w:styleId="BodyText3">
    <w:name w:val="Body Text 3"/>
    <w:basedOn w:val="Normal"/>
    <w:link w:val="BodyText3Char"/>
    <w:uiPriority w:val="99"/>
    <w:rsid w:val="00271D3C"/>
    <w:pPr>
      <w:widowControl/>
      <w:spacing w:after="120"/>
    </w:pPr>
    <w:rPr>
      <w:rFonts w:ascii="Arial" w:hAnsi="Arial" w:cs="Arial"/>
      <w:sz w:val="16"/>
      <w:szCs w:val="16"/>
      <w:lang w:val="en-US" w:eastAsia="en-US"/>
    </w:rPr>
  </w:style>
  <w:style w:type="character" w:customStyle="1" w:styleId="BodyText3Char">
    <w:name w:val="Body Text 3 Char"/>
    <w:link w:val="BodyText3"/>
    <w:uiPriority w:val="99"/>
    <w:rsid w:val="00271D3C"/>
    <w:rPr>
      <w:rFonts w:ascii="Arial" w:hAnsi="Arial" w:cs="Arial"/>
      <w:sz w:val="16"/>
      <w:szCs w:val="16"/>
      <w:lang w:val="en-US" w:eastAsia="en-US"/>
    </w:rPr>
  </w:style>
  <w:style w:type="paragraph" w:styleId="BlockText">
    <w:name w:val="Block Text"/>
    <w:basedOn w:val="Normal"/>
    <w:uiPriority w:val="99"/>
    <w:rsid w:val="00271D3C"/>
    <w:pPr>
      <w:widowControl/>
      <w:ind w:left="284" w:right="-341"/>
    </w:pPr>
    <w:rPr>
      <w:rFonts w:ascii="Arial" w:hAnsi="Arial" w:cs="Arial"/>
      <w:b/>
      <w:bCs/>
      <w:sz w:val="24"/>
      <w:lang w:eastAsia="en-US"/>
    </w:rPr>
  </w:style>
  <w:style w:type="paragraph" w:styleId="ListParagraph">
    <w:name w:val="List Paragraph"/>
    <w:basedOn w:val="Normal"/>
    <w:uiPriority w:val="99"/>
    <w:qFormat/>
    <w:rsid w:val="00271D3C"/>
    <w:pPr>
      <w:widowControl/>
      <w:ind w:left="720"/>
      <w:contextualSpacing/>
    </w:pPr>
    <w:rPr>
      <w:rFonts w:ascii="Arial" w:hAnsi="Arial" w:cs="Arial"/>
      <w:sz w:val="24"/>
      <w:szCs w:val="24"/>
      <w:lang w:val="en-US" w:eastAsia="en-US"/>
    </w:rPr>
  </w:style>
  <w:style w:type="character" w:customStyle="1" w:styleId="FooterChar">
    <w:name w:val="Footer Char"/>
    <w:link w:val="Footer"/>
    <w:uiPriority w:val="99"/>
    <w:rsid w:val="00810D92"/>
    <w:rPr>
      <w:rFonts w:ascii="Humnst777 BT" w:hAnsi="Humnst777 BT"/>
      <w:iCs/>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E4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pport@centralwomensai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jc8NNehr/hmZfB+tx5ZmOTi8Q==">CgMxLjAyDmguOG45cWxubmpxdnNxMg5oLmpkNHJzMjE3bHM1ODgAciExMFlxVHB6bzZEZHc5TzhyZmRPTC1hdVI1bVVPZWRacDA=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3408</Characters>
  <Application>Microsoft Office Word</Application>
  <DocSecurity>0</DocSecurity>
  <Lines>28</Lines>
  <Paragraphs>7</Paragraphs>
  <ScaleCrop>false</ScaleCrop>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NCWA</dc:creator>
  <cp:lastModifiedBy>Eva B</cp:lastModifiedBy>
  <cp:revision>2</cp:revision>
  <dcterms:created xsi:type="dcterms:W3CDTF">2025-08-26T13:00:00Z</dcterms:created>
  <dcterms:modified xsi:type="dcterms:W3CDTF">2025-08-26T13:00:00Z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Approved">
    <vt:lpwstr>17/2/00</vt:lpwstr>
  </property>
  <property fmtid="{D5CDD505-2E9C-101B-9397-08002B2CF9AE}" pid="3" name="Reference">
    <vt:lpwstr/>
  </property>
  <property fmtid="{D5CDD505-2E9C-101B-9397-08002B2CF9AE}" pid="4" name="Version">
    <vt:lpwstr>1.0</vt:lpwstr>
  </property>
  <property fmtid="{D5CDD505-2E9C-101B-9397-08002B2CF9AE}" pid="5" name="Document Classification Level">
    <vt:lpwstr>Confidential</vt:lpwstr>
  </property>
</Properties>
</file>